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CF6" w:rsidRPr="00E5354D" w:rsidRDefault="00D55CF6" w:rsidP="00D55CF6">
      <w:pPr>
        <w:widowControl/>
        <w:overflowPunct w:val="0"/>
        <w:spacing w:before="27" w:after="27" w:line="220" w:lineRule="atLeast"/>
        <w:rPr>
          <w:rFonts w:ascii="Arial" w:hAnsi="Arial" w:cs="Arial"/>
          <w:kern w:val="0"/>
          <w:sz w:val="22"/>
          <w:szCs w:val="22"/>
        </w:rPr>
      </w:pPr>
      <w:bookmarkStart w:id="0" w:name="_GoBack"/>
      <w:r w:rsidRPr="00E5354D">
        <w:rPr>
          <w:rFonts w:ascii="新細明體" w:hAnsi="新細明體" w:hint="eastAsia"/>
          <w:color w:val="0000FF"/>
          <w:sz w:val="20"/>
          <w:szCs w:val="20"/>
        </w:rPr>
        <w:t>公傷假之基本要件</w:t>
      </w:r>
    </w:p>
    <w:tbl>
      <w:tblPr>
        <w:tblW w:w="9597" w:type="dxa"/>
        <w:tblCellMar>
          <w:left w:w="0" w:type="dxa"/>
          <w:right w:w="0" w:type="dxa"/>
        </w:tblCellMar>
        <w:tblLook w:val="0000" w:firstRow="0" w:lastRow="0" w:firstColumn="0" w:lastColumn="0" w:noHBand="0" w:noVBand="0"/>
      </w:tblPr>
      <w:tblGrid>
        <w:gridCol w:w="9597"/>
      </w:tblGrid>
      <w:tr w:rsidR="00D55CF6" w:rsidRPr="00BD3A1C" w:rsidTr="007E0842">
        <w:tc>
          <w:tcPr>
            <w:tcW w:w="9597" w:type="dxa"/>
            <w:tcBorders>
              <w:top w:val="single" w:sz="12" w:space="0" w:color="auto"/>
              <w:left w:val="single" w:sz="12" w:space="0" w:color="auto"/>
              <w:bottom w:val="single" w:sz="8" w:space="0" w:color="auto"/>
              <w:right w:val="single" w:sz="12" w:space="0" w:color="auto"/>
            </w:tcBorders>
            <w:shd w:val="clear" w:color="auto" w:fill="FFFF99"/>
            <w:tcMar>
              <w:top w:w="57" w:type="dxa"/>
              <w:left w:w="57" w:type="dxa"/>
              <w:bottom w:w="57" w:type="dxa"/>
              <w:right w:w="57" w:type="dxa"/>
            </w:tcMar>
          </w:tcPr>
          <w:bookmarkEnd w:id="0"/>
          <w:p w:rsidR="00D55CF6" w:rsidRPr="00BD3A1C" w:rsidRDefault="00D55CF6" w:rsidP="007E0842">
            <w:pPr>
              <w:widowControl/>
              <w:overflowPunct w:val="0"/>
              <w:spacing w:line="220" w:lineRule="atLeast"/>
              <w:rPr>
                <w:rFonts w:ascii="Arial" w:hAnsi="Arial" w:cs="Arial"/>
                <w:kern w:val="0"/>
                <w:sz w:val="18"/>
                <w:szCs w:val="18"/>
              </w:rPr>
            </w:pPr>
            <w:r w:rsidRPr="00BD3A1C">
              <w:rPr>
                <w:rFonts w:ascii="細明體" w:eastAsia="細明體" w:hAnsi="細明體" w:cs="細明體" w:hint="eastAsia"/>
                <w:color w:val="993366"/>
                <w:kern w:val="0"/>
                <w:sz w:val="20"/>
                <w:szCs w:val="20"/>
              </w:rPr>
              <w:t>※</w:t>
            </w:r>
            <w:r w:rsidRPr="00BD3A1C">
              <w:rPr>
                <w:rFonts w:ascii="Arial" w:hAnsi="Arial" w:cs="Arial"/>
                <w:color w:val="0000FF"/>
                <w:kern w:val="0"/>
                <w:sz w:val="20"/>
                <w:szCs w:val="20"/>
              </w:rPr>
              <w:t>公傷假之法源</w:t>
            </w:r>
          </w:p>
        </w:tc>
      </w:tr>
      <w:tr w:rsidR="00D55CF6" w:rsidRPr="00BD3A1C" w:rsidTr="007E0842">
        <w:tc>
          <w:tcPr>
            <w:tcW w:w="9597" w:type="dxa"/>
            <w:tcBorders>
              <w:top w:val="nil"/>
              <w:left w:val="single" w:sz="12" w:space="0" w:color="auto"/>
              <w:bottom w:val="single" w:sz="8" w:space="0" w:color="auto"/>
              <w:right w:val="single" w:sz="12" w:space="0" w:color="auto"/>
            </w:tcBorders>
            <w:shd w:val="clear" w:color="auto" w:fill="auto"/>
            <w:tcMar>
              <w:top w:w="57" w:type="dxa"/>
              <w:left w:w="113" w:type="dxa"/>
              <w:bottom w:w="57" w:type="dxa"/>
              <w:right w:w="57" w:type="dxa"/>
            </w:tcMar>
          </w:tcPr>
          <w:p w:rsidR="00D55CF6" w:rsidRPr="00BD3A1C" w:rsidRDefault="00D55CF6" w:rsidP="007E0842">
            <w:pPr>
              <w:widowControl/>
              <w:overflowPunct w:val="0"/>
              <w:spacing w:line="220" w:lineRule="atLeast"/>
              <w:rPr>
                <w:rFonts w:ascii="Arial" w:hAnsi="Arial" w:cs="Arial"/>
                <w:kern w:val="0"/>
                <w:sz w:val="18"/>
                <w:szCs w:val="18"/>
              </w:rPr>
            </w:pPr>
            <w:r w:rsidRPr="00BD3A1C">
              <w:rPr>
                <w:rFonts w:ascii="Arial" w:hAnsi="Arial" w:cs="Arial"/>
                <w:kern w:val="0"/>
                <w:sz w:val="20"/>
                <w:szCs w:val="20"/>
              </w:rPr>
              <w:t>公務人員請假規則第</w:t>
            </w:r>
            <w:r w:rsidRPr="00BD3A1C">
              <w:rPr>
                <w:rFonts w:ascii="Arial" w:hAnsi="Arial" w:cs="Arial"/>
                <w:kern w:val="0"/>
                <w:sz w:val="20"/>
                <w:szCs w:val="20"/>
              </w:rPr>
              <w:t>4</w:t>
            </w:r>
            <w:r w:rsidRPr="00BD3A1C">
              <w:rPr>
                <w:rFonts w:ascii="Arial" w:hAnsi="Arial" w:cs="Arial"/>
                <w:kern w:val="0"/>
                <w:sz w:val="20"/>
                <w:szCs w:val="20"/>
              </w:rPr>
              <w:t>條第</w:t>
            </w:r>
            <w:r w:rsidRPr="00BD3A1C">
              <w:rPr>
                <w:rFonts w:ascii="Arial" w:hAnsi="Arial" w:cs="Arial"/>
                <w:kern w:val="0"/>
                <w:sz w:val="20"/>
                <w:szCs w:val="20"/>
              </w:rPr>
              <w:t>1</w:t>
            </w:r>
            <w:r w:rsidRPr="00BD3A1C">
              <w:rPr>
                <w:rFonts w:ascii="Arial" w:hAnsi="Arial" w:cs="Arial"/>
                <w:kern w:val="0"/>
                <w:sz w:val="20"/>
                <w:szCs w:val="20"/>
              </w:rPr>
              <w:t>項第</w:t>
            </w:r>
            <w:r w:rsidRPr="00BD3A1C">
              <w:rPr>
                <w:rFonts w:ascii="Arial" w:hAnsi="Arial" w:cs="Arial"/>
                <w:kern w:val="0"/>
                <w:sz w:val="20"/>
                <w:szCs w:val="20"/>
              </w:rPr>
              <w:t>5</w:t>
            </w:r>
            <w:r w:rsidRPr="00BD3A1C">
              <w:rPr>
                <w:rFonts w:ascii="Arial" w:hAnsi="Arial" w:cs="Arial"/>
                <w:kern w:val="0"/>
                <w:sz w:val="20"/>
                <w:szCs w:val="20"/>
              </w:rPr>
              <w:t>款、教師請假規則第</w:t>
            </w:r>
            <w:r w:rsidRPr="00BD3A1C">
              <w:rPr>
                <w:rFonts w:ascii="Arial" w:hAnsi="Arial" w:cs="Arial"/>
                <w:kern w:val="0"/>
                <w:sz w:val="20"/>
                <w:szCs w:val="20"/>
              </w:rPr>
              <w:t>4</w:t>
            </w:r>
            <w:r w:rsidRPr="00BD3A1C">
              <w:rPr>
                <w:rFonts w:ascii="Arial" w:hAnsi="Arial" w:cs="Arial"/>
                <w:kern w:val="0"/>
                <w:sz w:val="20"/>
                <w:szCs w:val="20"/>
              </w:rPr>
              <w:t>條第</w:t>
            </w:r>
            <w:r w:rsidRPr="00BD3A1C">
              <w:rPr>
                <w:rFonts w:ascii="Arial" w:hAnsi="Arial" w:cs="Arial"/>
                <w:kern w:val="0"/>
                <w:sz w:val="20"/>
                <w:szCs w:val="20"/>
              </w:rPr>
              <w:t>1</w:t>
            </w:r>
            <w:r w:rsidRPr="00BD3A1C">
              <w:rPr>
                <w:rFonts w:ascii="Arial" w:hAnsi="Arial" w:cs="Arial"/>
                <w:kern w:val="0"/>
                <w:sz w:val="20"/>
                <w:szCs w:val="20"/>
              </w:rPr>
              <w:t>項第</w:t>
            </w:r>
            <w:r w:rsidRPr="00BD3A1C">
              <w:rPr>
                <w:rFonts w:ascii="Arial" w:hAnsi="Arial" w:cs="Arial"/>
                <w:kern w:val="0"/>
                <w:sz w:val="20"/>
                <w:szCs w:val="20"/>
              </w:rPr>
              <w:t>6</w:t>
            </w:r>
            <w:r w:rsidRPr="00BD3A1C">
              <w:rPr>
                <w:rFonts w:ascii="Arial" w:hAnsi="Arial" w:cs="Arial"/>
                <w:kern w:val="0"/>
                <w:sz w:val="20"/>
                <w:szCs w:val="20"/>
              </w:rPr>
              <w:t>款規定，「有下列各款情事之一者，給予公假，</w:t>
            </w:r>
            <w:r w:rsidRPr="00BD3A1C">
              <w:rPr>
                <w:rFonts w:ascii="Arial" w:hAnsi="Arial" w:cs="Arial"/>
                <w:kern w:val="0"/>
                <w:sz w:val="20"/>
                <w:szCs w:val="20"/>
              </w:rPr>
              <w:t>……</w:t>
            </w:r>
            <w:r w:rsidRPr="00BD3A1C">
              <w:rPr>
                <w:rFonts w:ascii="Arial" w:hAnsi="Arial" w:cs="Arial"/>
                <w:kern w:val="0"/>
                <w:sz w:val="20"/>
                <w:szCs w:val="20"/>
              </w:rPr>
              <w:t>因執行職務或上下班途中發生危險以致傷病，必須休養或療治，其期間在二年以內者」。</w:t>
            </w:r>
          </w:p>
        </w:tc>
      </w:tr>
      <w:tr w:rsidR="00D55CF6" w:rsidRPr="00BD3A1C" w:rsidTr="007E0842">
        <w:tc>
          <w:tcPr>
            <w:tcW w:w="9597" w:type="dxa"/>
            <w:tcBorders>
              <w:top w:val="nil"/>
              <w:left w:val="single" w:sz="12" w:space="0" w:color="auto"/>
              <w:bottom w:val="single" w:sz="8" w:space="0" w:color="auto"/>
              <w:right w:val="single" w:sz="12" w:space="0" w:color="auto"/>
            </w:tcBorders>
            <w:shd w:val="clear" w:color="auto" w:fill="FFFF99"/>
            <w:tcMar>
              <w:top w:w="57" w:type="dxa"/>
              <w:left w:w="57" w:type="dxa"/>
              <w:bottom w:w="57" w:type="dxa"/>
              <w:right w:w="57" w:type="dxa"/>
            </w:tcMar>
          </w:tcPr>
          <w:p w:rsidR="00D55CF6" w:rsidRPr="00BD3A1C" w:rsidRDefault="00D55CF6" w:rsidP="007E0842">
            <w:pPr>
              <w:widowControl/>
              <w:overflowPunct w:val="0"/>
              <w:spacing w:line="220" w:lineRule="atLeast"/>
              <w:rPr>
                <w:rFonts w:ascii="Arial" w:hAnsi="Arial" w:cs="Arial"/>
                <w:kern w:val="0"/>
                <w:sz w:val="18"/>
                <w:szCs w:val="18"/>
              </w:rPr>
            </w:pPr>
            <w:r w:rsidRPr="00BD3A1C">
              <w:rPr>
                <w:rFonts w:ascii="細明體" w:eastAsia="細明體" w:hAnsi="細明體" w:cs="細明體" w:hint="eastAsia"/>
                <w:color w:val="993366"/>
                <w:kern w:val="0"/>
                <w:sz w:val="20"/>
                <w:szCs w:val="20"/>
              </w:rPr>
              <w:t>※</w:t>
            </w:r>
            <w:r w:rsidRPr="00BD3A1C">
              <w:rPr>
                <w:rFonts w:ascii="Arial" w:hAnsi="Arial" w:cs="Arial"/>
                <w:color w:val="0000FF"/>
                <w:kern w:val="0"/>
                <w:sz w:val="20"/>
                <w:szCs w:val="20"/>
              </w:rPr>
              <w:t>公傷假之基本要件</w:t>
            </w:r>
          </w:p>
        </w:tc>
      </w:tr>
      <w:tr w:rsidR="00D55CF6" w:rsidRPr="00BD3A1C" w:rsidTr="007E0842">
        <w:tc>
          <w:tcPr>
            <w:tcW w:w="9597" w:type="dxa"/>
            <w:tcBorders>
              <w:top w:val="nil"/>
              <w:left w:val="single" w:sz="12" w:space="0" w:color="auto"/>
              <w:bottom w:val="single" w:sz="8" w:space="0" w:color="auto"/>
              <w:right w:val="single" w:sz="12" w:space="0" w:color="auto"/>
            </w:tcBorders>
            <w:shd w:val="clear" w:color="auto" w:fill="auto"/>
            <w:tcMar>
              <w:top w:w="57" w:type="dxa"/>
              <w:left w:w="57" w:type="dxa"/>
              <w:bottom w:w="57" w:type="dxa"/>
              <w:right w:w="57" w:type="dxa"/>
            </w:tcMar>
          </w:tcPr>
          <w:p w:rsidR="00D55CF6" w:rsidRPr="00BD3A1C" w:rsidRDefault="00D55CF6" w:rsidP="007E0842">
            <w:pPr>
              <w:widowControl/>
              <w:overflowPunct w:val="0"/>
              <w:spacing w:line="220" w:lineRule="atLeast"/>
              <w:rPr>
                <w:rFonts w:ascii="Arial" w:hAnsi="Arial" w:cs="Arial"/>
                <w:kern w:val="0"/>
                <w:sz w:val="18"/>
                <w:szCs w:val="18"/>
              </w:rPr>
            </w:pPr>
            <w:r w:rsidRPr="00BD3A1C">
              <w:rPr>
                <w:rFonts w:ascii="Arial" w:hAnsi="Arial" w:cs="Arial"/>
                <w:color w:val="000000"/>
                <w:kern w:val="0"/>
                <w:sz w:val="20"/>
                <w:szCs w:val="20"/>
              </w:rPr>
              <w:t>一、須因執行職務或上下班途中發生危險。</w:t>
            </w:r>
          </w:p>
          <w:p w:rsidR="00D55CF6" w:rsidRPr="00BD3A1C" w:rsidRDefault="00D55CF6" w:rsidP="007E0842">
            <w:pPr>
              <w:widowControl/>
              <w:overflowPunct w:val="0"/>
              <w:spacing w:line="220" w:lineRule="atLeast"/>
              <w:rPr>
                <w:rFonts w:ascii="Arial" w:hAnsi="Arial" w:cs="Arial"/>
                <w:kern w:val="0"/>
                <w:sz w:val="18"/>
                <w:szCs w:val="18"/>
              </w:rPr>
            </w:pPr>
            <w:r w:rsidRPr="00BD3A1C">
              <w:rPr>
                <w:rFonts w:ascii="Arial" w:hAnsi="Arial" w:cs="Arial"/>
                <w:color w:val="000000"/>
                <w:kern w:val="0"/>
                <w:sz w:val="20"/>
                <w:szCs w:val="20"/>
              </w:rPr>
              <w:t>二、須</w:t>
            </w:r>
            <w:r w:rsidRPr="00BD3A1C">
              <w:rPr>
                <w:rFonts w:ascii="Arial" w:hAnsi="Arial" w:cs="Arial"/>
                <w:kern w:val="0"/>
                <w:sz w:val="20"/>
                <w:szCs w:val="20"/>
              </w:rPr>
              <w:t>因而導致意外受傷或猝發疾病。（有因果關係）</w:t>
            </w:r>
          </w:p>
          <w:p w:rsidR="00D55CF6" w:rsidRPr="00BD3A1C" w:rsidRDefault="00D55CF6" w:rsidP="007E0842">
            <w:pPr>
              <w:widowControl/>
              <w:overflowPunct w:val="0"/>
              <w:spacing w:line="220" w:lineRule="atLeast"/>
              <w:rPr>
                <w:rFonts w:ascii="Arial" w:hAnsi="Arial" w:cs="Arial"/>
                <w:kern w:val="0"/>
                <w:sz w:val="18"/>
                <w:szCs w:val="18"/>
              </w:rPr>
            </w:pPr>
            <w:r w:rsidRPr="00BD3A1C">
              <w:rPr>
                <w:rFonts w:ascii="Arial" w:hAnsi="Arial" w:cs="Arial"/>
                <w:kern w:val="0"/>
                <w:sz w:val="20"/>
                <w:szCs w:val="20"/>
              </w:rPr>
              <w:t>三、須</w:t>
            </w:r>
            <w:r w:rsidRPr="00BD3A1C">
              <w:rPr>
                <w:rFonts w:ascii="Arial" w:hAnsi="Arial" w:cs="Arial"/>
                <w:color w:val="000000"/>
                <w:kern w:val="0"/>
                <w:sz w:val="20"/>
                <w:szCs w:val="20"/>
              </w:rPr>
              <w:t>自辦公場所（或發生意外處所）直接送醫。</w:t>
            </w:r>
          </w:p>
          <w:p w:rsidR="00D55CF6" w:rsidRPr="00BD3A1C" w:rsidRDefault="00D55CF6" w:rsidP="007E0842">
            <w:pPr>
              <w:widowControl/>
              <w:overflowPunct w:val="0"/>
              <w:spacing w:line="220" w:lineRule="atLeast"/>
              <w:rPr>
                <w:rFonts w:ascii="Arial" w:hAnsi="Arial" w:cs="Arial"/>
                <w:kern w:val="0"/>
                <w:sz w:val="18"/>
                <w:szCs w:val="18"/>
              </w:rPr>
            </w:pPr>
            <w:r w:rsidRPr="00BD3A1C">
              <w:rPr>
                <w:rFonts w:ascii="Arial" w:hAnsi="Arial" w:cs="Arial"/>
                <w:color w:val="000000"/>
                <w:kern w:val="0"/>
                <w:sz w:val="20"/>
                <w:szCs w:val="20"/>
              </w:rPr>
              <w:t>四、須有醫囑必須休養或療治，而無法出勤上班。</w:t>
            </w:r>
          </w:p>
        </w:tc>
      </w:tr>
      <w:tr w:rsidR="00D55CF6" w:rsidRPr="00BD3A1C" w:rsidTr="007E0842">
        <w:tc>
          <w:tcPr>
            <w:tcW w:w="9597" w:type="dxa"/>
            <w:tcBorders>
              <w:top w:val="nil"/>
              <w:left w:val="single" w:sz="12" w:space="0" w:color="auto"/>
              <w:bottom w:val="single" w:sz="8" w:space="0" w:color="auto"/>
              <w:right w:val="single" w:sz="12" w:space="0" w:color="auto"/>
            </w:tcBorders>
            <w:shd w:val="clear" w:color="auto" w:fill="FFFF99"/>
            <w:tcMar>
              <w:top w:w="57" w:type="dxa"/>
              <w:left w:w="57" w:type="dxa"/>
              <w:bottom w:w="57" w:type="dxa"/>
              <w:right w:w="57" w:type="dxa"/>
            </w:tcMar>
          </w:tcPr>
          <w:p w:rsidR="00D55CF6" w:rsidRPr="00BD3A1C" w:rsidRDefault="00D55CF6" w:rsidP="007E0842">
            <w:pPr>
              <w:widowControl/>
              <w:overflowPunct w:val="0"/>
              <w:spacing w:line="220" w:lineRule="atLeast"/>
              <w:rPr>
                <w:rFonts w:ascii="Arial" w:hAnsi="Arial" w:cs="Arial"/>
                <w:kern w:val="0"/>
                <w:sz w:val="18"/>
                <w:szCs w:val="18"/>
              </w:rPr>
            </w:pPr>
            <w:r w:rsidRPr="00BD3A1C">
              <w:rPr>
                <w:rFonts w:ascii="細明體" w:eastAsia="細明體" w:hAnsi="細明體" w:cs="細明體" w:hint="eastAsia"/>
                <w:color w:val="993366"/>
                <w:kern w:val="0"/>
                <w:sz w:val="20"/>
                <w:szCs w:val="20"/>
              </w:rPr>
              <w:t>※</w:t>
            </w:r>
            <w:r w:rsidRPr="00BD3A1C">
              <w:rPr>
                <w:rFonts w:ascii="Arial" w:hAnsi="Arial" w:cs="Arial"/>
                <w:color w:val="0000FF"/>
                <w:kern w:val="0"/>
                <w:sz w:val="20"/>
                <w:szCs w:val="20"/>
              </w:rPr>
              <w:t>在辦公場所猝發疾病或意外之公傷假認定</w:t>
            </w:r>
          </w:p>
        </w:tc>
      </w:tr>
      <w:tr w:rsidR="00D55CF6" w:rsidRPr="00BD3A1C" w:rsidTr="007E0842">
        <w:tc>
          <w:tcPr>
            <w:tcW w:w="9597" w:type="dxa"/>
            <w:tcBorders>
              <w:top w:val="nil"/>
              <w:left w:val="single" w:sz="12" w:space="0" w:color="auto"/>
              <w:bottom w:val="single" w:sz="8" w:space="0" w:color="auto"/>
              <w:right w:val="single" w:sz="12" w:space="0" w:color="auto"/>
            </w:tcBorders>
            <w:shd w:val="clear" w:color="auto" w:fill="auto"/>
            <w:tcMar>
              <w:top w:w="57" w:type="dxa"/>
              <w:left w:w="57" w:type="dxa"/>
              <w:bottom w:w="57" w:type="dxa"/>
              <w:right w:w="57" w:type="dxa"/>
            </w:tcMar>
          </w:tcPr>
          <w:p w:rsidR="00D55CF6" w:rsidRPr="00BD3A1C" w:rsidRDefault="00D55CF6" w:rsidP="007E0842">
            <w:pPr>
              <w:widowControl/>
              <w:overflowPunct w:val="0"/>
              <w:spacing w:line="220" w:lineRule="atLeast"/>
              <w:ind w:hanging="400"/>
              <w:rPr>
                <w:rFonts w:ascii="Arial" w:hAnsi="Arial" w:cs="Arial"/>
                <w:kern w:val="0"/>
                <w:sz w:val="18"/>
                <w:szCs w:val="18"/>
              </w:rPr>
            </w:pPr>
            <w:r w:rsidRPr="00BD3A1C">
              <w:rPr>
                <w:rFonts w:ascii="Arial" w:hAnsi="Arial" w:cs="Arial"/>
                <w:kern w:val="0"/>
                <w:sz w:val="20"/>
                <w:szCs w:val="20"/>
              </w:rPr>
              <w:t>一、</w:t>
            </w:r>
            <w:r>
              <w:rPr>
                <w:rFonts w:ascii="Arial" w:hAnsi="Arial" w:cs="Arial" w:hint="eastAsia"/>
                <w:kern w:val="0"/>
                <w:sz w:val="20"/>
                <w:szCs w:val="20"/>
              </w:rPr>
              <w:t>◎</w:t>
            </w:r>
            <w:r w:rsidRPr="00BD3A1C">
              <w:rPr>
                <w:rFonts w:ascii="Arial" w:hAnsi="Arial" w:cs="Arial"/>
                <w:kern w:val="0"/>
                <w:sz w:val="20"/>
                <w:szCs w:val="20"/>
              </w:rPr>
              <w:t>依銓敘部</w:t>
            </w:r>
            <w:smartTag w:uri="urn:schemas-microsoft-com:office:smarttags" w:element="chsdate">
              <w:smartTagPr>
                <w:attr w:name="IsROCDate" w:val="False"/>
                <w:attr w:name="IsLunarDate" w:val="False"/>
                <w:attr w:name="Day" w:val="18"/>
                <w:attr w:name="Month" w:val="8"/>
                <w:attr w:name="Year" w:val="1988"/>
              </w:smartTagPr>
              <w:r w:rsidRPr="00BD3A1C">
                <w:rPr>
                  <w:rFonts w:ascii="Arial" w:hAnsi="Arial" w:cs="Arial"/>
                  <w:kern w:val="0"/>
                  <w:sz w:val="20"/>
                  <w:szCs w:val="20"/>
                </w:rPr>
                <w:t>88</w:t>
              </w:r>
              <w:r w:rsidRPr="00BD3A1C">
                <w:rPr>
                  <w:rFonts w:ascii="Arial" w:hAnsi="Arial" w:cs="Arial"/>
                  <w:kern w:val="0"/>
                  <w:sz w:val="20"/>
                  <w:szCs w:val="20"/>
                </w:rPr>
                <w:t>年</w:t>
              </w:r>
              <w:r w:rsidRPr="00BD3A1C">
                <w:rPr>
                  <w:rFonts w:ascii="Arial" w:hAnsi="Arial" w:cs="Arial"/>
                  <w:kern w:val="0"/>
                  <w:sz w:val="20"/>
                  <w:szCs w:val="20"/>
                </w:rPr>
                <w:t>8</w:t>
              </w:r>
              <w:r w:rsidRPr="00BD3A1C">
                <w:rPr>
                  <w:rFonts w:ascii="Arial" w:hAnsi="Arial" w:cs="Arial"/>
                  <w:kern w:val="0"/>
                  <w:sz w:val="20"/>
                  <w:szCs w:val="20"/>
                </w:rPr>
                <w:t>月</w:t>
              </w:r>
              <w:r w:rsidRPr="00BD3A1C">
                <w:rPr>
                  <w:rFonts w:ascii="Arial" w:hAnsi="Arial" w:cs="Arial"/>
                  <w:kern w:val="0"/>
                  <w:sz w:val="20"/>
                  <w:szCs w:val="20"/>
                </w:rPr>
                <w:t>18</w:t>
              </w:r>
              <w:r w:rsidRPr="00BD3A1C">
                <w:rPr>
                  <w:rFonts w:ascii="Arial" w:hAnsi="Arial" w:cs="Arial"/>
                  <w:kern w:val="0"/>
                  <w:sz w:val="20"/>
                  <w:szCs w:val="20"/>
                </w:rPr>
                <w:t>日</w:t>
              </w:r>
            </w:smartTag>
            <w:r w:rsidRPr="00BD3A1C">
              <w:rPr>
                <w:rFonts w:ascii="Arial" w:hAnsi="Arial" w:cs="Arial"/>
                <w:kern w:val="0"/>
                <w:sz w:val="20"/>
                <w:szCs w:val="20"/>
              </w:rPr>
              <w:t>88</w:t>
            </w:r>
            <w:r w:rsidRPr="00BD3A1C">
              <w:rPr>
                <w:rFonts w:ascii="Arial" w:hAnsi="Arial" w:cs="Arial"/>
                <w:kern w:val="0"/>
                <w:sz w:val="20"/>
                <w:szCs w:val="20"/>
              </w:rPr>
              <w:t>台法二字第</w:t>
            </w:r>
            <w:r w:rsidRPr="00BD3A1C">
              <w:rPr>
                <w:rFonts w:ascii="Arial" w:hAnsi="Arial" w:cs="Arial"/>
                <w:kern w:val="0"/>
                <w:sz w:val="20"/>
                <w:szCs w:val="20"/>
              </w:rPr>
              <w:t>1796179</w:t>
            </w:r>
            <w:r w:rsidRPr="00BD3A1C">
              <w:rPr>
                <w:rFonts w:ascii="Arial" w:hAnsi="Arial" w:cs="Arial"/>
                <w:kern w:val="0"/>
                <w:sz w:val="20"/>
                <w:szCs w:val="20"/>
              </w:rPr>
              <w:t>號函釋，公務人員在辦公場所猝發疾病（意外），係以其猝發疾病（意外）與執行職務有因果關係者為限，且自辦公場所直接送醫住院治療者，准酌給公假。</w:t>
            </w:r>
          </w:p>
          <w:p w:rsidR="00D55CF6" w:rsidRPr="00BD3A1C" w:rsidRDefault="00D55CF6" w:rsidP="007E0842">
            <w:pPr>
              <w:widowControl/>
              <w:overflowPunct w:val="0"/>
              <w:spacing w:line="220" w:lineRule="atLeast"/>
              <w:ind w:hanging="400"/>
              <w:rPr>
                <w:rFonts w:ascii="Arial" w:hAnsi="Arial" w:cs="Arial"/>
                <w:kern w:val="0"/>
                <w:sz w:val="18"/>
                <w:szCs w:val="18"/>
              </w:rPr>
            </w:pPr>
            <w:r w:rsidRPr="00BD3A1C">
              <w:rPr>
                <w:rFonts w:ascii="Arial" w:hAnsi="Arial" w:cs="Arial"/>
                <w:kern w:val="0"/>
                <w:sz w:val="20"/>
                <w:szCs w:val="20"/>
              </w:rPr>
              <w:t>二、</w:t>
            </w:r>
            <w:r>
              <w:rPr>
                <w:rFonts w:ascii="Arial" w:hAnsi="Arial" w:cs="Arial" w:hint="eastAsia"/>
                <w:kern w:val="0"/>
                <w:sz w:val="20"/>
                <w:szCs w:val="20"/>
              </w:rPr>
              <w:t>◎</w:t>
            </w:r>
            <w:r w:rsidRPr="00BD3A1C">
              <w:rPr>
                <w:rFonts w:ascii="Arial" w:hAnsi="Arial" w:cs="Arial"/>
                <w:kern w:val="0"/>
                <w:sz w:val="20"/>
                <w:szCs w:val="20"/>
              </w:rPr>
              <w:t>參加國家考試（或擔任監考人員）、公假進修、員工旅遊文康活動、未經報准之加班出差，上班時間私自外出等，因非屬執行職務之範疇，故如猝發疾病或意外，亦無法核給公傷假。</w:t>
            </w:r>
          </w:p>
          <w:p w:rsidR="00D55CF6" w:rsidRPr="00BD3A1C" w:rsidRDefault="00D55CF6" w:rsidP="007E0842">
            <w:pPr>
              <w:widowControl/>
              <w:overflowPunct w:val="0"/>
              <w:spacing w:line="220" w:lineRule="atLeast"/>
              <w:ind w:hanging="400"/>
              <w:rPr>
                <w:rFonts w:ascii="Arial" w:hAnsi="Arial" w:cs="Arial"/>
                <w:kern w:val="0"/>
                <w:sz w:val="18"/>
                <w:szCs w:val="18"/>
              </w:rPr>
            </w:pPr>
            <w:r w:rsidRPr="00BD3A1C">
              <w:rPr>
                <w:rFonts w:ascii="Arial" w:hAnsi="Arial" w:cs="Arial"/>
                <w:kern w:val="0"/>
                <w:sz w:val="20"/>
                <w:szCs w:val="20"/>
              </w:rPr>
              <w:t>三、</w:t>
            </w:r>
            <w:r>
              <w:rPr>
                <w:rFonts w:ascii="Arial" w:hAnsi="Arial" w:cs="Arial" w:hint="eastAsia"/>
                <w:kern w:val="0"/>
                <w:sz w:val="20"/>
                <w:szCs w:val="20"/>
              </w:rPr>
              <w:t>◎</w:t>
            </w:r>
            <w:r w:rsidRPr="00BD3A1C">
              <w:rPr>
                <w:rFonts w:ascii="Arial" w:hAnsi="Arial" w:cs="Arial"/>
                <w:kern w:val="0"/>
                <w:sz w:val="20"/>
                <w:szCs w:val="20"/>
              </w:rPr>
              <w:t>教師常見之聲帶疾病及公務員因經常性電腦打字所衍生之腕隧道症候群，係屬職業性傷害，目前尚無法核給公傷假。</w:t>
            </w:r>
          </w:p>
          <w:p w:rsidR="00D55CF6" w:rsidRPr="00BD3A1C" w:rsidRDefault="00D55CF6" w:rsidP="007E0842">
            <w:pPr>
              <w:widowControl/>
              <w:overflowPunct w:val="0"/>
              <w:spacing w:line="220" w:lineRule="atLeast"/>
              <w:ind w:hanging="400"/>
              <w:rPr>
                <w:rFonts w:ascii="Arial" w:hAnsi="Arial" w:cs="Arial"/>
                <w:kern w:val="0"/>
                <w:sz w:val="18"/>
                <w:szCs w:val="18"/>
              </w:rPr>
            </w:pPr>
            <w:r w:rsidRPr="00BD3A1C">
              <w:rPr>
                <w:rFonts w:ascii="Arial" w:hAnsi="Arial" w:cs="Arial"/>
                <w:kern w:val="0"/>
                <w:sz w:val="20"/>
                <w:szCs w:val="20"/>
              </w:rPr>
              <w:t>四、</w:t>
            </w:r>
            <w:r>
              <w:rPr>
                <w:rFonts w:ascii="Arial" w:hAnsi="Arial" w:cs="Arial" w:hint="eastAsia"/>
                <w:kern w:val="0"/>
                <w:sz w:val="20"/>
                <w:szCs w:val="20"/>
              </w:rPr>
              <w:t>◎</w:t>
            </w:r>
            <w:r w:rsidRPr="00BD3A1C">
              <w:rPr>
                <w:rFonts w:ascii="Arial" w:hAnsi="Arial" w:cs="Arial"/>
                <w:kern w:val="0"/>
                <w:sz w:val="20"/>
                <w:szCs w:val="20"/>
              </w:rPr>
              <w:t>發生事故後未直接送醫，而返家休息或於事故發生後一段時間，始赴醫院療養，因在「因果關係」上難以認定，一般均無法核准公傷假。</w:t>
            </w:r>
          </w:p>
        </w:tc>
      </w:tr>
      <w:tr w:rsidR="00D55CF6" w:rsidRPr="00BD3A1C" w:rsidTr="007E0842">
        <w:tc>
          <w:tcPr>
            <w:tcW w:w="9597" w:type="dxa"/>
            <w:tcBorders>
              <w:top w:val="nil"/>
              <w:left w:val="single" w:sz="12" w:space="0" w:color="auto"/>
              <w:bottom w:val="single" w:sz="8" w:space="0" w:color="auto"/>
              <w:right w:val="single" w:sz="12" w:space="0" w:color="auto"/>
            </w:tcBorders>
            <w:shd w:val="clear" w:color="auto" w:fill="FFFF99"/>
            <w:tcMar>
              <w:top w:w="57" w:type="dxa"/>
              <w:left w:w="57" w:type="dxa"/>
              <w:bottom w:w="57" w:type="dxa"/>
              <w:right w:w="57" w:type="dxa"/>
            </w:tcMar>
          </w:tcPr>
          <w:p w:rsidR="00D55CF6" w:rsidRPr="00BD3A1C" w:rsidRDefault="00D55CF6" w:rsidP="007E0842">
            <w:pPr>
              <w:widowControl/>
              <w:overflowPunct w:val="0"/>
              <w:spacing w:line="220" w:lineRule="atLeast"/>
              <w:rPr>
                <w:rFonts w:ascii="Arial" w:hAnsi="Arial" w:cs="Arial"/>
                <w:kern w:val="0"/>
                <w:sz w:val="18"/>
                <w:szCs w:val="18"/>
              </w:rPr>
            </w:pPr>
            <w:r w:rsidRPr="00BD3A1C">
              <w:rPr>
                <w:rFonts w:ascii="細明體" w:eastAsia="細明體" w:hAnsi="細明體" w:cs="細明體" w:hint="eastAsia"/>
                <w:color w:val="993366"/>
                <w:kern w:val="0"/>
                <w:sz w:val="20"/>
                <w:szCs w:val="20"/>
              </w:rPr>
              <w:t>※</w:t>
            </w:r>
            <w:r w:rsidRPr="00BD3A1C">
              <w:rPr>
                <w:rFonts w:ascii="Arial" w:hAnsi="Arial" w:cs="Arial"/>
                <w:color w:val="0000FF"/>
                <w:kern w:val="0"/>
                <w:sz w:val="20"/>
                <w:szCs w:val="20"/>
              </w:rPr>
              <w:t>上下班途中發生意外之公傷假認定</w:t>
            </w:r>
          </w:p>
        </w:tc>
      </w:tr>
      <w:tr w:rsidR="00D55CF6" w:rsidRPr="00BD3A1C" w:rsidTr="007E0842">
        <w:tc>
          <w:tcPr>
            <w:tcW w:w="9597" w:type="dxa"/>
            <w:tcBorders>
              <w:top w:val="nil"/>
              <w:left w:val="single" w:sz="12" w:space="0" w:color="auto"/>
              <w:bottom w:val="single" w:sz="8" w:space="0" w:color="auto"/>
              <w:right w:val="single" w:sz="12" w:space="0" w:color="auto"/>
            </w:tcBorders>
            <w:shd w:val="clear" w:color="auto" w:fill="auto"/>
            <w:tcMar>
              <w:top w:w="57" w:type="dxa"/>
              <w:left w:w="57" w:type="dxa"/>
              <w:bottom w:w="57" w:type="dxa"/>
              <w:right w:w="57" w:type="dxa"/>
            </w:tcMar>
          </w:tcPr>
          <w:p w:rsidR="00D55CF6" w:rsidRPr="00BD3A1C" w:rsidRDefault="00D55CF6" w:rsidP="007E0842">
            <w:pPr>
              <w:widowControl/>
              <w:overflowPunct w:val="0"/>
              <w:spacing w:line="220" w:lineRule="atLeast"/>
              <w:ind w:hanging="400"/>
              <w:rPr>
                <w:rFonts w:ascii="Arial" w:hAnsi="Arial" w:cs="Arial"/>
                <w:kern w:val="0"/>
                <w:sz w:val="18"/>
                <w:szCs w:val="18"/>
              </w:rPr>
            </w:pPr>
            <w:r w:rsidRPr="00BD3A1C">
              <w:rPr>
                <w:rFonts w:ascii="Arial" w:hAnsi="Arial" w:cs="Arial"/>
                <w:color w:val="993366"/>
                <w:kern w:val="0"/>
                <w:sz w:val="20"/>
                <w:szCs w:val="20"/>
              </w:rPr>
              <w:t>一、</w:t>
            </w:r>
            <w:r>
              <w:rPr>
                <w:rFonts w:ascii="Arial" w:hAnsi="Arial" w:cs="Arial" w:hint="eastAsia"/>
                <w:color w:val="993366"/>
                <w:kern w:val="0"/>
                <w:sz w:val="20"/>
                <w:szCs w:val="20"/>
              </w:rPr>
              <w:t>※</w:t>
            </w:r>
            <w:r w:rsidRPr="00BD3A1C">
              <w:rPr>
                <w:rFonts w:ascii="Arial" w:hAnsi="Arial" w:cs="Arial"/>
                <w:color w:val="993366"/>
                <w:kern w:val="0"/>
                <w:sz w:val="20"/>
                <w:szCs w:val="20"/>
              </w:rPr>
              <w:t>發生地點必須屬於合理各觀之上下班必經路線：</w:t>
            </w:r>
          </w:p>
          <w:p w:rsidR="00D55CF6" w:rsidRPr="00BD3A1C" w:rsidRDefault="00D55CF6" w:rsidP="007E0842">
            <w:pPr>
              <w:widowControl/>
              <w:overflowPunct w:val="0"/>
              <w:spacing w:line="220" w:lineRule="atLeast"/>
              <w:ind w:hanging="400"/>
              <w:rPr>
                <w:rFonts w:ascii="Arial" w:hAnsi="Arial" w:cs="Arial"/>
                <w:kern w:val="0"/>
                <w:sz w:val="18"/>
                <w:szCs w:val="18"/>
              </w:rPr>
            </w:pPr>
            <w:r w:rsidRPr="00BD3A1C">
              <w:rPr>
                <w:rFonts w:ascii="Arial" w:hAnsi="Arial" w:cs="Arial"/>
                <w:kern w:val="0"/>
                <w:sz w:val="20"/>
                <w:szCs w:val="20"/>
              </w:rPr>
              <w:t xml:space="preserve">　　依銓敘部</w:t>
            </w:r>
            <w:smartTag w:uri="urn:schemas-microsoft-com:office:smarttags" w:element="chsdate">
              <w:smartTagPr>
                <w:attr w:name="IsROCDate" w:val="False"/>
                <w:attr w:name="IsLunarDate" w:val="False"/>
                <w:attr w:name="Day" w:val="23"/>
                <w:attr w:name="Month" w:val="6"/>
                <w:attr w:name="Year" w:val="1988"/>
              </w:smartTagPr>
              <w:r w:rsidRPr="00BD3A1C">
                <w:rPr>
                  <w:rFonts w:ascii="Arial" w:hAnsi="Arial" w:cs="Arial"/>
                  <w:kern w:val="0"/>
                  <w:sz w:val="20"/>
                  <w:szCs w:val="20"/>
                </w:rPr>
                <w:t>88</w:t>
              </w:r>
              <w:r w:rsidRPr="00BD3A1C">
                <w:rPr>
                  <w:rFonts w:ascii="Arial" w:hAnsi="Arial" w:cs="Arial"/>
                  <w:kern w:val="0"/>
                  <w:sz w:val="20"/>
                  <w:szCs w:val="20"/>
                </w:rPr>
                <w:t>年</w:t>
              </w:r>
              <w:r w:rsidRPr="00BD3A1C">
                <w:rPr>
                  <w:rFonts w:ascii="Arial" w:hAnsi="Arial" w:cs="Arial"/>
                  <w:kern w:val="0"/>
                  <w:sz w:val="20"/>
                  <w:szCs w:val="20"/>
                </w:rPr>
                <w:t>6</w:t>
              </w:r>
              <w:r w:rsidRPr="00BD3A1C">
                <w:rPr>
                  <w:rFonts w:ascii="Arial" w:hAnsi="Arial" w:cs="Arial"/>
                  <w:kern w:val="0"/>
                  <w:sz w:val="20"/>
                  <w:szCs w:val="20"/>
                </w:rPr>
                <w:t>月</w:t>
              </w:r>
              <w:r w:rsidRPr="00BD3A1C">
                <w:rPr>
                  <w:rFonts w:ascii="Arial" w:hAnsi="Arial" w:cs="Arial"/>
                  <w:kern w:val="0"/>
                  <w:sz w:val="20"/>
                  <w:szCs w:val="20"/>
                </w:rPr>
                <w:t>23</w:t>
              </w:r>
              <w:r w:rsidRPr="00BD3A1C">
                <w:rPr>
                  <w:rFonts w:ascii="Arial" w:hAnsi="Arial" w:cs="Arial"/>
                  <w:kern w:val="0"/>
                  <w:sz w:val="20"/>
                  <w:szCs w:val="20"/>
                </w:rPr>
                <w:t>日</w:t>
              </w:r>
            </w:smartTag>
            <w:r w:rsidRPr="00BD3A1C">
              <w:rPr>
                <w:rFonts w:ascii="Arial" w:hAnsi="Arial" w:cs="Arial"/>
                <w:kern w:val="0"/>
                <w:sz w:val="20"/>
                <w:szCs w:val="20"/>
              </w:rPr>
              <w:t>88</w:t>
            </w:r>
            <w:r w:rsidRPr="00BD3A1C">
              <w:rPr>
                <w:rFonts w:ascii="Arial" w:hAnsi="Arial" w:cs="Arial"/>
                <w:kern w:val="0"/>
                <w:sz w:val="20"/>
                <w:szCs w:val="20"/>
              </w:rPr>
              <w:t>台法二字第</w:t>
            </w:r>
            <w:r w:rsidRPr="00BD3A1C">
              <w:rPr>
                <w:rFonts w:ascii="Arial" w:hAnsi="Arial" w:cs="Arial"/>
                <w:kern w:val="0"/>
                <w:sz w:val="20"/>
                <w:szCs w:val="20"/>
              </w:rPr>
              <w:t>1753087</w:t>
            </w:r>
            <w:r w:rsidRPr="00BD3A1C">
              <w:rPr>
                <w:rFonts w:ascii="Arial" w:hAnsi="Arial" w:cs="Arial"/>
                <w:kern w:val="0"/>
                <w:sz w:val="20"/>
                <w:szCs w:val="20"/>
              </w:rPr>
              <w:t>號函釋，上班途中之認定標準，指意外危險之發生，係於合理時間內，由日常居住處所以適當交通方法，直接前往辦公場（處）所之上班必經路線，且其傷病與所生之意外危險，具有相當因果關係；上開日常往返辦公場（處）所必經路線，因道路交通等特殊情事，如道路施工改道、接送家人上下班（學）等繞道行駛，途中發生意外，經服務機關就其起點、經過路線、交通方法、行駛時間及繞道原因等各因素詳細查證後，認屬客觀合理者，視為必經路線。又於國定假日、例假日或輪休日，在合理時間內自辦公場（處）所直接返鄉，或返鄉後直接返回辦公場（處）所必經路線，遇意外危險，亦依上開規定核給公假。</w:t>
            </w:r>
          </w:p>
          <w:p w:rsidR="00D55CF6" w:rsidRPr="00BD3A1C" w:rsidRDefault="00D55CF6" w:rsidP="007E0842">
            <w:pPr>
              <w:widowControl/>
              <w:overflowPunct w:val="0"/>
              <w:spacing w:line="220" w:lineRule="atLeast"/>
              <w:ind w:hanging="400"/>
              <w:rPr>
                <w:rFonts w:ascii="Arial" w:hAnsi="Arial" w:cs="Arial"/>
                <w:kern w:val="0"/>
                <w:sz w:val="18"/>
                <w:szCs w:val="18"/>
              </w:rPr>
            </w:pPr>
            <w:r w:rsidRPr="00BD3A1C">
              <w:rPr>
                <w:rFonts w:ascii="Arial" w:hAnsi="Arial" w:cs="Arial"/>
                <w:color w:val="993366"/>
                <w:kern w:val="0"/>
                <w:sz w:val="20"/>
                <w:szCs w:val="20"/>
              </w:rPr>
              <w:t>二、</w:t>
            </w:r>
            <w:r>
              <w:rPr>
                <w:rFonts w:ascii="Arial" w:hAnsi="Arial" w:cs="Arial" w:hint="eastAsia"/>
                <w:color w:val="993366"/>
                <w:kern w:val="0"/>
                <w:sz w:val="20"/>
                <w:szCs w:val="20"/>
              </w:rPr>
              <w:t>※</w:t>
            </w:r>
            <w:r w:rsidRPr="00BD3A1C">
              <w:rPr>
                <w:rFonts w:ascii="Arial" w:hAnsi="Arial" w:cs="Arial"/>
                <w:color w:val="993366"/>
                <w:kern w:val="0"/>
                <w:sz w:val="20"/>
                <w:szCs w:val="20"/>
              </w:rPr>
              <w:t>須主要肇事責任非可歸責於公務人員本人</w:t>
            </w:r>
          </w:p>
          <w:p w:rsidR="00D55CF6" w:rsidRPr="00BD3A1C" w:rsidRDefault="00D55CF6" w:rsidP="007E0842">
            <w:pPr>
              <w:widowControl/>
              <w:overflowPunct w:val="0"/>
              <w:spacing w:line="220" w:lineRule="atLeast"/>
              <w:ind w:hanging="400"/>
              <w:rPr>
                <w:rFonts w:ascii="Arial" w:hAnsi="Arial" w:cs="Arial"/>
                <w:kern w:val="0"/>
                <w:sz w:val="18"/>
                <w:szCs w:val="18"/>
              </w:rPr>
            </w:pPr>
            <w:r w:rsidRPr="00BD3A1C">
              <w:rPr>
                <w:rFonts w:ascii="Arial" w:hAnsi="Arial" w:cs="Arial"/>
                <w:kern w:val="0"/>
                <w:sz w:val="20"/>
                <w:szCs w:val="20"/>
              </w:rPr>
              <w:t xml:space="preserve">　　依銓敘部</w:t>
            </w:r>
            <w:smartTag w:uri="urn:schemas-microsoft-com:office:smarttags" w:element="chsdate">
              <w:smartTagPr>
                <w:attr w:name="IsROCDate" w:val="False"/>
                <w:attr w:name="IsLunarDate" w:val="False"/>
                <w:attr w:name="Day" w:val="9"/>
                <w:attr w:name="Month" w:val="4"/>
                <w:attr w:name="Year" w:val="1992"/>
              </w:smartTagPr>
              <w:r w:rsidRPr="00BD3A1C">
                <w:rPr>
                  <w:rFonts w:ascii="Arial" w:hAnsi="Arial" w:cs="Arial"/>
                  <w:kern w:val="0"/>
                  <w:sz w:val="20"/>
                  <w:szCs w:val="20"/>
                </w:rPr>
                <w:t>92</w:t>
              </w:r>
              <w:r w:rsidRPr="00BD3A1C">
                <w:rPr>
                  <w:rFonts w:ascii="Arial" w:hAnsi="Arial" w:cs="Arial"/>
                  <w:kern w:val="0"/>
                  <w:sz w:val="20"/>
                  <w:szCs w:val="20"/>
                </w:rPr>
                <w:t>年</w:t>
              </w:r>
              <w:r w:rsidRPr="00BD3A1C">
                <w:rPr>
                  <w:rFonts w:ascii="Arial" w:hAnsi="Arial" w:cs="Arial"/>
                  <w:kern w:val="0"/>
                  <w:sz w:val="20"/>
                  <w:szCs w:val="20"/>
                </w:rPr>
                <w:t>4</w:t>
              </w:r>
              <w:r w:rsidRPr="00BD3A1C">
                <w:rPr>
                  <w:rFonts w:ascii="Arial" w:hAnsi="Arial" w:cs="Arial"/>
                  <w:kern w:val="0"/>
                  <w:sz w:val="20"/>
                  <w:szCs w:val="20"/>
                </w:rPr>
                <w:t>月</w:t>
              </w:r>
              <w:r w:rsidRPr="00BD3A1C">
                <w:rPr>
                  <w:rFonts w:ascii="Arial" w:hAnsi="Arial" w:cs="Arial"/>
                  <w:kern w:val="0"/>
                  <w:sz w:val="20"/>
                  <w:szCs w:val="20"/>
                </w:rPr>
                <w:t>9</w:t>
              </w:r>
              <w:r w:rsidRPr="00BD3A1C">
                <w:rPr>
                  <w:rFonts w:ascii="Arial" w:hAnsi="Arial" w:cs="Arial"/>
                  <w:kern w:val="0"/>
                  <w:sz w:val="20"/>
                  <w:szCs w:val="20"/>
                </w:rPr>
                <w:t>日</w:t>
              </w:r>
            </w:smartTag>
            <w:r w:rsidRPr="00BD3A1C">
              <w:rPr>
                <w:rFonts w:ascii="Arial" w:hAnsi="Arial" w:cs="Arial"/>
                <w:kern w:val="0"/>
                <w:sz w:val="20"/>
                <w:szCs w:val="20"/>
              </w:rPr>
              <w:t>部法二字第</w:t>
            </w:r>
            <w:r w:rsidRPr="00BD3A1C">
              <w:rPr>
                <w:rFonts w:ascii="Arial" w:hAnsi="Arial" w:cs="Arial"/>
                <w:kern w:val="0"/>
                <w:sz w:val="20"/>
                <w:szCs w:val="20"/>
              </w:rPr>
              <w:t>0922232687</w:t>
            </w:r>
            <w:r w:rsidRPr="00BD3A1C">
              <w:rPr>
                <w:rFonts w:ascii="Arial" w:hAnsi="Arial" w:cs="Arial"/>
                <w:kern w:val="0"/>
                <w:sz w:val="20"/>
                <w:szCs w:val="20"/>
              </w:rPr>
              <w:t>號函釋，公務人員因上班途中發生車禍核給公假，仍須以該車禍之發生不可歸責於該公務人員為要件（目在課以公務人員遵守道路交通安全規則之責任，以期減少車禍事件之發生）。惟以臺灣地區道路交通車多擁擠之現況，如該車禍經法院判決確定主要肇事責任非屬公務人員本人，縱有部分肇事責任，機關長官亦得酌情核給公假。又如該車禍事件未進入訴訟程序（自行和解），而無法院判決書作為認定是否給假之依據時，亦可參酌警察機關製作之交通事故調查報告或其他足資證明之文件資料，依據上開原則，由機關長官依權責就個案予以核實認定。</w:t>
            </w:r>
          </w:p>
        </w:tc>
      </w:tr>
    </w:tbl>
    <w:p w:rsidR="004A2540" w:rsidRPr="00D55CF6" w:rsidRDefault="004A2540"/>
    <w:sectPr w:rsidR="004A2540" w:rsidRPr="00D55CF6" w:rsidSect="00D55CF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CF6"/>
    <w:rsid w:val="004A2540"/>
    <w:rsid w:val="00D55C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C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C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dc:creator>
  <cp:lastModifiedBy>poli</cp:lastModifiedBy>
  <cp:revision>1</cp:revision>
  <dcterms:created xsi:type="dcterms:W3CDTF">2013-12-02T23:40:00Z</dcterms:created>
  <dcterms:modified xsi:type="dcterms:W3CDTF">2013-12-02T23:40:00Z</dcterms:modified>
</cp:coreProperties>
</file>