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1B6" w:rsidRPr="000A21B6" w:rsidRDefault="000A21B6" w:rsidP="000A21B6">
      <w:pPr>
        <w:ind w:firstLineChars="100" w:firstLine="320"/>
        <w:rPr>
          <w:rFonts w:ascii="標楷體" w:eastAsia="標楷體" w:hAnsi="標楷體" w:cs="Times New Roman"/>
          <w:sz w:val="20"/>
          <w:szCs w:val="20"/>
        </w:rPr>
      </w:pPr>
      <w:bookmarkStart w:id="0" w:name="_GoBack"/>
      <w:bookmarkEnd w:id="0"/>
      <w:r w:rsidRPr="000A21B6">
        <w:rPr>
          <w:rFonts w:ascii="標楷體" w:eastAsia="標楷體" w:hAnsi="標楷體" w:cs="Times New Roman" w:hint="eastAsia"/>
          <w:b/>
          <w:sz w:val="32"/>
          <w:szCs w:val="32"/>
          <w:u w:val="double"/>
        </w:rPr>
        <w:t>彰化縣立彰泰國民中學教職員工公傷假處理原則</w:t>
      </w:r>
      <w:r w:rsidRPr="000A21B6">
        <w:rPr>
          <w:rFonts w:ascii="標楷體" w:eastAsia="標楷體" w:hAnsi="標楷體" w:cs="Times New Roman" w:hint="eastAsia"/>
          <w:sz w:val="20"/>
          <w:szCs w:val="20"/>
        </w:rPr>
        <w:t>（1010710人事室製作）</w:t>
      </w:r>
    </w:p>
    <w:p w:rsidR="000A21B6" w:rsidRPr="000A21B6" w:rsidRDefault="000A21B6" w:rsidP="000A21B6">
      <w:pPr>
        <w:spacing w:line="380" w:lineRule="exact"/>
        <w:ind w:firstLineChars="100" w:firstLine="240"/>
        <w:rPr>
          <w:rFonts w:ascii="標楷體" w:eastAsia="標楷體" w:hAnsi="標楷體" w:cs="Times New Roman"/>
          <w:szCs w:val="24"/>
        </w:rPr>
      </w:pPr>
      <w:r w:rsidRPr="000A21B6">
        <w:rPr>
          <w:rFonts w:ascii="標楷體" w:eastAsia="標楷體" w:hAnsi="標楷體" w:cs="Times New Roman" w:hint="eastAsia"/>
          <w:szCs w:val="24"/>
        </w:rPr>
        <w:t>1、</w:t>
      </w:r>
      <w:r w:rsidRPr="000A21B6">
        <w:rPr>
          <w:rFonts w:ascii="標楷體" w:eastAsia="標楷體" w:hAnsi="標楷體" w:cs="Times New Roman" w:hint="eastAsia"/>
          <w:b/>
          <w:szCs w:val="24"/>
          <w:u w:val="thick"/>
          <w:shd w:val="pct15" w:color="auto" w:fill="FFFFFF"/>
        </w:rPr>
        <w:t>公傷認定原則</w:t>
      </w:r>
      <w:r w:rsidRPr="000A21B6">
        <w:rPr>
          <w:rFonts w:ascii="標楷體" w:eastAsia="標楷體" w:hAnsi="標楷體" w:cs="Times New Roman" w:hint="eastAsia"/>
          <w:szCs w:val="24"/>
        </w:rPr>
        <w:t>：</w:t>
      </w:r>
    </w:p>
    <w:p w:rsidR="000A21B6" w:rsidRPr="000A21B6" w:rsidRDefault="000A21B6" w:rsidP="000A21B6">
      <w:pPr>
        <w:spacing w:line="380" w:lineRule="exact"/>
        <w:ind w:left="482"/>
        <w:rPr>
          <w:rFonts w:ascii="標楷體" w:eastAsia="標楷體" w:hAnsi="標楷體" w:cs="Times New Roman"/>
          <w:color w:val="000000"/>
          <w:szCs w:val="24"/>
        </w:rPr>
      </w:pPr>
      <w:r w:rsidRPr="000A21B6">
        <w:rPr>
          <w:rFonts w:ascii="標楷體" w:eastAsia="標楷體" w:hAnsi="標楷體" w:cs="Times New Roman" w:hint="eastAsia"/>
          <w:szCs w:val="24"/>
        </w:rPr>
        <w:t>因奉派執行職務【需有書面請假紀錄(含公假、出差、公出）】)或上、下班途中以致受傷（</w:t>
      </w:r>
      <w:r w:rsidRPr="000A21B6">
        <w:rPr>
          <w:rFonts w:ascii="標楷體" w:eastAsia="標楷體" w:hAnsi="標楷體" w:cs="Times New Roman"/>
          <w:szCs w:val="24"/>
        </w:rPr>
        <w:t>上班途中之、</w:t>
      </w:r>
      <w:r w:rsidRPr="000A21B6">
        <w:rPr>
          <w:rFonts w:ascii="標楷體" w:eastAsia="標楷體" w:hAnsi="標楷體" w:cs="Times New Roman" w:hint="eastAsia"/>
          <w:szCs w:val="24"/>
        </w:rPr>
        <w:t>下</w:t>
      </w:r>
      <w:r w:rsidRPr="000A21B6">
        <w:rPr>
          <w:rFonts w:ascii="標楷體" w:eastAsia="標楷體" w:hAnsi="標楷體" w:cs="Times New Roman"/>
          <w:szCs w:val="24"/>
        </w:rPr>
        <w:t>認定標準，指意外危險之發生，係</w:t>
      </w:r>
      <w:r w:rsidRPr="000A21B6">
        <w:rPr>
          <w:rFonts w:ascii="標楷體" w:eastAsia="標楷體" w:hAnsi="標楷體" w:cs="Times New Roman" w:hint="eastAsia"/>
          <w:szCs w:val="24"/>
        </w:rPr>
        <w:t>同仁</w:t>
      </w:r>
      <w:r w:rsidRPr="000A21B6">
        <w:rPr>
          <w:rFonts w:ascii="標楷體" w:eastAsia="標楷體" w:hAnsi="標楷體" w:cs="Times New Roman"/>
          <w:szCs w:val="24"/>
        </w:rPr>
        <w:t>於合理時間內，由日常居住處所以適當交通方法，直接前往辦公場（處）所之上班必經路線，且其傷病與所生之意外危險，具有相當因果關係；上開日常往返辦公場（處）所必經路線，因道路交通等特殊情事，如道路施工改道、接送家人上下班（學）等繞道行駛，途中發生意外，經服務機關就其起點、經過路線、交通方法、行駛時間及繞道原因等各因素詳細查證後，認屬客觀合理者，視為必經路線，且其傷病與所生之意外危險，具有相當因果關係，可依規定核給公假惟仍需覈實</w:t>
      </w:r>
      <w:r w:rsidRPr="000A21B6">
        <w:rPr>
          <w:rFonts w:ascii="標楷體" w:eastAsia="標楷體" w:hAnsi="標楷體" w:cs="Times New Roman"/>
          <w:color w:val="000000"/>
          <w:szCs w:val="24"/>
        </w:rPr>
        <w:t>認定辦理</w:t>
      </w:r>
      <w:r w:rsidRPr="000A21B6">
        <w:rPr>
          <w:rFonts w:ascii="標楷體" w:eastAsia="標楷體" w:hAnsi="標楷體" w:cs="Times New Roman" w:hint="eastAsia"/>
          <w:color w:val="000000"/>
          <w:szCs w:val="24"/>
        </w:rPr>
        <w:t>），</w:t>
      </w:r>
      <w:r w:rsidRPr="000A21B6">
        <w:rPr>
          <w:rFonts w:ascii="標楷體" w:eastAsia="標楷體" w:hAnsi="標楷體" w:cs="Times New Roman"/>
          <w:color w:val="000000"/>
          <w:szCs w:val="24"/>
        </w:rPr>
        <w:t>依規定本權責酌情核給公傷假。</w:t>
      </w:r>
    </w:p>
    <w:p w:rsidR="000A21B6" w:rsidRPr="000A21B6" w:rsidRDefault="000A21B6" w:rsidP="000A21B6">
      <w:pPr>
        <w:spacing w:line="380" w:lineRule="exact"/>
        <w:ind w:left="482"/>
        <w:rPr>
          <w:rFonts w:ascii="標楷體" w:eastAsia="標楷體" w:hAnsi="標楷體" w:cs="Times New Roman"/>
          <w:color w:val="000000"/>
          <w:szCs w:val="24"/>
        </w:rPr>
      </w:pPr>
      <w:r w:rsidRPr="000A21B6">
        <w:rPr>
          <w:rFonts w:ascii="標楷體" w:eastAsia="標楷體" w:hAnsi="標楷體" w:cs="Times New Roman"/>
          <w:b/>
          <w:color w:val="000000"/>
          <w:szCs w:val="24"/>
          <w:u w:val="single"/>
        </w:rPr>
        <w:t>※如係私自駕車違反交通規則而致受傷者，不予核給公傷假（</w:t>
      </w:r>
      <w:r w:rsidRPr="000A21B6">
        <w:rPr>
          <w:rFonts w:ascii="標楷體" w:eastAsia="標楷體" w:hAnsi="標楷體" w:cs="Times New Roman" w:hint="eastAsia"/>
          <w:color w:val="000000"/>
          <w:szCs w:val="24"/>
        </w:rPr>
        <w:t>如係自行駕車發生車禍受傷者，應請警察機關處理，避免移動現場無法鑑定責任歸屬，影響當事人權益，並應加附警察機關之車禍鑑定證明或足資證明之文件，如經服務機關確實</w:t>
      </w:r>
      <w:r w:rsidRPr="000A21B6">
        <w:rPr>
          <w:rFonts w:ascii="標楷體" w:eastAsia="標楷體" w:hAnsi="標楷體" w:cs="Times New Roman" w:hint="eastAsia"/>
          <w:b/>
          <w:color w:val="000000"/>
          <w:szCs w:val="24"/>
        </w:rPr>
        <w:t>查證</w:t>
      </w:r>
      <w:r w:rsidRPr="000A21B6">
        <w:rPr>
          <w:rFonts w:ascii="標楷體" w:eastAsia="標楷體" w:hAnsi="標楷體" w:cs="Times New Roman" w:hint="eastAsia"/>
          <w:b/>
          <w:color w:val="000000"/>
          <w:szCs w:val="24"/>
          <w:u w:val="single"/>
        </w:rPr>
        <w:t>確非當事人主要肇事責任時</w:t>
      </w:r>
      <w:r w:rsidRPr="000A21B6">
        <w:rPr>
          <w:rFonts w:ascii="標楷體" w:eastAsia="標楷體" w:hAnsi="標楷體" w:cs="Times New Roman" w:hint="eastAsia"/>
          <w:color w:val="000000"/>
          <w:szCs w:val="24"/>
        </w:rPr>
        <w:t>（無過失主義等條件，應附肇事紀錄、健保特約醫院就醫證明、對方道歉書等為佐證資料），得由機關首長酌給公傷假。</w:t>
      </w:r>
    </w:p>
    <w:p w:rsidR="000A21B6" w:rsidRPr="000A21B6" w:rsidRDefault="000A21B6" w:rsidP="000A21B6">
      <w:pPr>
        <w:spacing w:line="380" w:lineRule="exact"/>
        <w:ind w:leftChars="100" w:left="360" w:hangingChars="50" w:hanging="120"/>
        <w:rPr>
          <w:rFonts w:ascii="標楷體" w:eastAsia="標楷體" w:hAnsi="標楷體" w:cs="Times New Roman"/>
          <w:color w:val="000000"/>
          <w:szCs w:val="24"/>
        </w:rPr>
      </w:pPr>
      <w:r w:rsidRPr="000A21B6">
        <w:rPr>
          <w:rFonts w:ascii="標楷體" w:eastAsia="標楷體" w:hAnsi="標楷體" w:cs="Times New Roman" w:hint="eastAsia"/>
          <w:color w:val="000000"/>
          <w:szCs w:val="24"/>
        </w:rPr>
        <w:t>2、</w:t>
      </w:r>
      <w:r w:rsidRPr="000A21B6">
        <w:rPr>
          <w:rFonts w:ascii="標楷體" w:eastAsia="標楷體" w:hAnsi="標楷體" w:cs="Times New Roman" w:hint="eastAsia"/>
          <w:b/>
          <w:color w:val="000000"/>
          <w:szCs w:val="24"/>
          <w:u w:val="thick"/>
          <w:shd w:val="pct15" w:color="auto" w:fill="FFFFFF"/>
        </w:rPr>
        <w:t>公傷假條件</w:t>
      </w:r>
      <w:r w:rsidRPr="000A21B6">
        <w:rPr>
          <w:rFonts w:ascii="標楷體" w:eastAsia="標楷體" w:hAnsi="標楷體" w:cs="Times New Roman" w:hint="eastAsia"/>
          <w:color w:val="000000"/>
          <w:szCs w:val="24"/>
        </w:rPr>
        <w:t>：受傷導致必須「住院」或「行動不便」，需請假療傷休養或治療。</w:t>
      </w:r>
    </w:p>
    <w:p w:rsidR="000A21B6" w:rsidRPr="000A21B6" w:rsidRDefault="000A21B6" w:rsidP="000A21B6">
      <w:pPr>
        <w:spacing w:line="380" w:lineRule="exact"/>
        <w:ind w:leftChars="100" w:left="480" w:hangingChars="100" w:hanging="240"/>
        <w:rPr>
          <w:rFonts w:ascii="標楷體" w:eastAsia="標楷體" w:hAnsi="標楷體" w:cs="Times New Roman"/>
          <w:color w:val="000000"/>
          <w:szCs w:val="24"/>
        </w:rPr>
      </w:pPr>
      <w:r w:rsidRPr="000A21B6">
        <w:rPr>
          <w:rFonts w:ascii="標楷體" w:eastAsia="標楷體" w:hAnsi="標楷體" w:cs="Times New Roman" w:hint="eastAsia"/>
          <w:color w:val="000000"/>
          <w:szCs w:val="24"/>
        </w:rPr>
        <w:t>3、</w:t>
      </w:r>
      <w:r w:rsidRPr="000A21B6">
        <w:rPr>
          <w:rFonts w:ascii="標楷體" w:eastAsia="標楷體" w:hAnsi="標楷體" w:cs="Times New Roman" w:hint="eastAsia"/>
          <w:b/>
          <w:color w:val="000000"/>
          <w:szCs w:val="24"/>
          <w:u w:val="thick"/>
          <w:shd w:val="pct15" w:color="auto" w:fill="FFFFFF"/>
        </w:rPr>
        <w:t>公傷假期限</w:t>
      </w:r>
      <w:r w:rsidRPr="000A21B6">
        <w:rPr>
          <w:rFonts w:ascii="標楷體" w:eastAsia="標楷體" w:hAnsi="標楷體" w:cs="Times New Roman" w:hint="eastAsia"/>
          <w:color w:val="000000"/>
          <w:szCs w:val="24"/>
        </w:rPr>
        <w:t xml:space="preserve">： </w:t>
      </w:r>
    </w:p>
    <w:p w:rsidR="000A21B6" w:rsidRPr="000A21B6" w:rsidRDefault="000A21B6" w:rsidP="000A21B6">
      <w:pPr>
        <w:spacing w:line="380" w:lineRule="exact"/>
        <w:ind w:leftChars="267" w:left="641"/>
        <w:rPr>
          <w:rFonts w:ascii="標楷體" w:eastAsia="標楷體" w:hAnsi="標楷體" w:cs="Times New Roman"/>
          <w:color w:val="000000"/>
          <w:szCs w:val="24"/>
          <w:u w:val="thick"/>
        </w:rPr>
      </w:pPr>
      <w:r w:rsidRPr="000A21B6">
        <w:rPr>
          <w:rFonts w:ascii="標楷體" w:eastAsia="標楷體" w:hAnsi="標楷體" w:cs="Times New Roman"/>
          <w:color w:val="000000"/>
          <w:szCs w:val="24"/>
        </w:rPr>
        <w:t>每次申請期限：每次最長宜以3個月為限（以醫院所開立期限為核給依據），其期限在2年以內</w:t>
      </w:r>
      <w:r w:rsidRPr="000A21B6">
        <w:rPr>
          <w:rFonts w:ascii="標楷體" w:eastAsia="標楷體" w:hAnsi="標楷體" w:cs="Times New Roman"/>
          <w:b/>
          <w:color w:val="000000"/>
          <w:szCs w:val="24"/>
          <w:u w:val="single"/>
        </w:rPr>
        <w:t>（期滿不能銷假者，應予留職停薪或依法辦理退休或資遣</w:t>
      </w:r>
      <w:r w:rsidRPr="000A21B6">
        <w:rPr>
          <w:rFonts w:ascii="標楷體" w:eastAsia="標楷體" w:hAnsi="標楷體" w:cs="Times New Roman" w:hint="eastAsia"/>
          <w:b/>
          <w:color w:val="000000"/>
          <w:szCs w:val="24"/>
          <w:u w:val="single"/>
        </w:rPr>
        <w:t>）</w:t>
      </w:r>
      <w:r w:rsidRPr="000A21B6">
        <w:rPr>
          <w:rFonts w:ascii="標楷體" w:eastAsia="標楷體" w:hAnsi="標楷體" w:cs="Times New Roman" w:hint="eastAsia"/>
          <w:color w:val="000000"/>
          <w:szCs w:val="24"/>
        </w:rPr>
        <w:t>。</w:t>
      </w:r>
    </w:p>
    <w:p w:rsidR="000A21B6" w:rsidRPr="000A21B6" w:rsidRDefault="000A21B6" w:rsidP="000A21B6">
      <w:pPr>
        <w:spacing w:line="380" w:lineRule="exact"/>
        <w:ind w:firstLineChars="100" w:firstLine="240"/>
        <w:rPr>
          <w:rFonts w:ascii="標楷體" w:eastAsia="標楷體" w:hAnsi="標楷體" w:cs="Times New Roman"/>
          <w:color w:val="000000"/>
          <w:szCs w:val="24"/>
        </w:rPr>
      </w:pPr>
      <w:r w:rsidRPr="000A21B6">
        <w:rPr>
          <w:rFonts w:ascii="標楷體" w:eastAsia="標楷體" w:hAnsi="標楷體" w:cs="Times New Roman" w:hint="eastAsia"/>
          <w:color w:val="000000"/>
          <w:szCs w:val="24"/>
        </w:rPr>
        <w:t>4、</w:t>
      </w:r>
      <w:r w:rsidRPr="000A21B6">
        <w:rPr>
          <w:rFonts w:ascii="標楷體" w:eastAsia="標楷體" w:hAnsi="標楷體" w:cs="Times New Roman" w:hint="eastAsia"/>
          <w:b/>
          <w:color w:val="000000"/>
          <w:szCs w:val="24"/>
          <w:u w:val="thick"/>
          <w:shd w:val="pct15" w:color="auto" w:fill="FFFFFF"/>
        </w:rPr>
        <w:t>公傷假檢附資料如下</w:t>
      </w:r>
      <w:r w:rsidRPr="000A21B6">
        <w:rPr>
          <w:rFonts w:ascii="標楷體" w:eastAsia="標楷體" w:hAnsi="標楷體" w:cs="Times New Roman" w:hint="eastAsia"/>
          <w:color w:val="000000"/>
          <w:szCs w:val="24"/>
        </w:rPr>
        <w:t>：</w:t>
      </w:r>
    </w:p>
    <w:p w:rsidR="000A21B6" w:rsidRPr="000A21B6" w:rsidRDefault="000A21B6" w:rsidP="000A21B6">
      <w:pPr>
        <w:spacing w:line="380" w:lineRule="exact"/>
        <w:ind w:leftChars="201" w:left="1202" w:hangingChars="300" w:hanging="720"/>
        <w:rPr>
          <w:rFonts w:ascii="標楷體" w:eastAsia="標楷體" w:hAnsi="標楷體" w:cs="Times New Roman"/>
          <w:szCs w:val="24"/>
        </w:rPr>
      </w:pPr>
      <w:r w:rsidRPr="000A21B6">
        <w:rPr>
          <w:rFonts w:ascii="新細明體" w:eastAsia="新細明體" w:hAnsi="新細明體" w:cs="新細明體" w:hint="eastAsia"/>
          <w:szCs w:val="24"/>
        </w:rPr>
        <w:t>⑴</w:t>
      </w:r>
      <w:r w:rsidRPr="000A21B6">
        <w:rPr>
          <w:rFonts w:ascii="標楷體" w:eastAsia="標楷體" w:hAnsi="標楷體" w:cs="Times New Roman" w:hint="eastAsia"/>
          <w:szCs w:val="24"/>
        </w:rPr>
        <w:t>公傷假報告書（如附件）正本。（詳實敘明事實發生時間、地點及經過情形，在辦公處所</w:t>
      </w:r>
    </w:p>
    <w:p w:rsidR="000A21B6" w:rsidRPr="000A21B6" w:rsidRDefault="000A21B6" w:rsidP="000A21B6">
      <w:pPr>
        <w:spacing w:line="380" w:lineRule="exact"/>
        <w:ind w:leftChars="301" w:left="1202" w:hangingChars="200" w:hanging="480"/>
        <w:rPr>
          <w:rFonts w:ascii="標楷體" w:eastAsia="標楷體" w:hAnsi="標楷體" w:cs="Times New Roman"/>
          <w:szCs w:val="24"/>
        </w:rPr>
      </w:pPr>
      <w:r w:rsidRPr="000A21B6">
        <w:rPr>
          <w:rFonts w:ascii="標楷體" w:eastAsia="標楷體" w:hAnsi="標楷體" w:cs="Times New Roman" w:hint="eastAsia"/>
          <w:szCs w:val="24"/>
        </w:rPr>
        <w:t>發生者（應請在場者見證）或上下班途中發生意外事故（詳述</w:t>
      </w:r>
      <w:r w:rsidRPr="000A21B6">
        <w:rPr>
          <w:rFonts w:ascii="標楷體" w:eastAsia="標楷體" w:hAnsi="標楷體" w:cs="Times New Roman"/>
          <w:szCs w:val="24"/>
        </w:rPr>
        <w:t>日常居住處所以適當交通</w:t>
      </w:r>
    </w:p>
    <w:p w:rsidR="000A21B6" w:rsidRPr="000A21B6" w:rsidRDefault="000A21B6" w:rsidP="000A21B6">
      <w:pPr>
        <w:spacing w:line="380" w:lineRule="exact"/>
        <w:ind w:leftChars="301" w:left="1202" w:hangingChars="200" w:hanging="480"/>
        <w:rPr>
          <w:rFonts w:ascii="標楷體" w:eastAsia="標楷體" w:hAnsi="標楷體" w:cs="Times New Roman"/>
          <w:szCs w:val="24"/>
        </w:rPr>
      </w:pPr>
      <w:r w:rsidRPr="000A21B6">
        <w:rPr>
          <w:rFonts w:ascii="標楷體" w:eastAsia="標楷體" w:hAnsi="標楷體" w:cs="Times New Roman"/>
          <w:szCs w:val="24"/>
        </w:rPr>
        <w:t>方法，直接前往辦公場（處）所之上班必經路線）、擬申請公傷假之起迄時間，</w:t>
      </w:r>
      <w:r w:rsidRPr="000A21B6">
        <w:rPr>
          <w:rFonts w:ascii="標楷體" w:eastAsia="標楷體" w:hAnsi="標楷體" w:cs="Times New Roman" w:hint="eastAsia"/>
          <w:szCs w:val="24"/>
        </w:rPr>
        <w:t>人事單位</w:t>
      </w:r>
    </w:p>
    <w:p w:rsidR="000A21B6" w:rsidRPr="000A21B6" w:rsidRDefault="000A21B6" w:rsidP="000A21B6">
      <w:pPr>
        <w:spacing w:line="380" w:lineRule="exact"/>
        <w:ind w:leftChars="301" w:left="1202" w:hangingChars="200" w:hanging="480"/>
        <w:rPr>
          <w:rFonts w:ascii="標楷體" w:eastAsia="標楷體" w:hAnsi="標楷體" w:cs="Times New Roman"/>
          <w:szCs w:val="24"/>
        </w:rPr>
      </w:pPr>
      <w:r w:rsidRPr="000A21B6">
        <w:rPr>
          <w:rFonts w:ascii="標楷體" w:eastAsia="標楷體" w:hAnsi="標楷體" w:cs="Times New Roman" w:hint="eastAsia"/>
          <w:szCs w:val="24"/>
        </w:rPr>
        <w:t>及機關首長應確實負責查證。）</w:t>
      </w:r>
    </w:p>
    <w:p w:rsidR="000A21B6" w:rsidRPr="000A21B6" w:rsidRDefault="000A21B6" w:rsidP="000A21B6">
      <w:pPr>
        <w:spacing w:line="380" w:lineRule="exact"/>
        <w:ind w:leftChars="201" w:left="722" w:hangingChars="100" w:hanging="240"/>
        <w:rPr>
          <w:rFonts w:ascii="標楷體" w:eastAsia="標楷體" w:hAnsi="標楷體" w:cs="Times New Roman"/>
          <w:szCs w:val="24"/>
        </w:rPr>
      </w:pPr>
      <w:r w:rsidRPr="000A21B6">
        <w:rPr>
          <w:rFonts w:ascii="新細明體" w:eastAsia="新細明體" w:hAnsi="新細明體" w:cs="新細明體" w:hint="eastAsia"/>
          <w:szCs w:val="24"/>
        </w:rPr>
        <w:t>⑵</w:t>
      </w:r>
      <w:r w:rsidRPr="000A21B6">
        <w:rPr>
          <w:rFonts w:ascii="標楷體" w:eastAsia="標楷體" w:hAnsi="標楷體" w:cs="Times New Roman" w:hint="eastAsia"/>
          <w:szCs w:val="24"/>
        </w:rPr>
        <w:t>發生交通事故除檢附行照、駕照（非駕駛者</w:t>
      </w:r>
      <w:r w:rsidRPr="000A21B6">
        <w:rPr>
          <w:rFonts w:ascii="標楷體" w:eastAsia="標楷體" w:hAnsi="標楷體" w:cs="Times New Roman"/>
          <w:szCs w:val="24"/>
        </w:rPr>
        <w:t>免付</w:t>
      </w:r>
      <w:r w:rsidRPr="000A21B6">
        <w:rPr>
          <w:rFonts w:ascii="標楷體" w:eastAsia="標楷體" w:hAnsi="標楷體" w:cs="Times New Roman" w:hint="eastAsia"/>
          <w:szCs w:val="24"/>
        </w:rPr>
        <w:t>）外，</w:t>
      </w:r>
      <w:r w:rsidRPr="000A21B6">
        <w:rPr>
          <w:rFonts w:ascii="標楷體" w:eastAsia="標楷體" w:hAnsi="標楷體" w:cs="Times New Roman"/>
          <w:szCs w:val="24"/>
        </w:rPr>
        <w:t>上下班途中發生車禍者，須申請人非主要肇事責任者，宜請警察機關開立</w:t>
      </w:r>
      <w:r w:rsidRPr="000A21B6">
        <w:rPr>
          <w:rFonts w:ascii="標楷體" w:eastAsia="標楷體" w:hAnsi="標楷體" w:cs="Times New Roman"/>
          <w:b/>
          <w:szCs w:val="24"/>
          <w:u w:val="single"/>
        </w:rPr>
        <w:t>道路交通事故當事人登記聯單</w:t>
      </w:r>
      <w:r w:rsidRPr="000A21B6">
        <w:rPr>
          <w:rFonts w:ascii="標楷體" w:eastAsia="標楷體" w:hAnsi="標楷體" w:cs="Times New Roman" w:hint="eastAsia"/>
          <w:szCs w:val="24"/>
        </w:rPr>
        <w:t>或</w:t>
      </w:r>
      <w:r w:rsidRPr="000A21B6">
        <w:rPr>
          <w:rFonts w:ascii="標楷體" w:eastAsia="標楷體" w:hAnsi="標楷體" w:cs="Times New Roman"/>
          <w:b/>
          <w:szCs w:val="24"/>
          <w:u w:val="single"/>
        </w:rPr>
        <w:t>道路交通事故證明書</w:t>
      </w:r>
      <w:r w:rsidRPr="000A21B6">
        <w:rPr>
          <w:rFonts w:ascii="標楷體" w:eastAsia="標楷體" w:hAnsi="標楷體" w:cs="Times New Roman"/>
          <w:szCs w:val="24"/>
        </w:rPr>
        <w:t>等（</w:t>
      </w:r>
      <w:r w:rsidRPr="000A21B6">
        <w:rPr>
          <w:rFonts w:ascii="標楷體" w:eastAsia="標楷體" w:hAnsi="標楷體" w:cs="Times New Roman"/>
          <w:b/>
          <w:szCs w:val="24"/>
          <w:u w:val="single"/>
        </w:rPr>
        <w:t>車禍事故時檢附</w:t>
      </w:r>
      <w:r w:rsidRPr="000A21B6">
        <w:rPr>
          <w:rFonts w:ascii="標楷體" w:eastAsia="標楷體" w:hAnsi="標楷體" w:cs="Times New Roman"/>
          <w:szCs w:val="24"/>
        </w:rPr>
        <w:t>）；若非上下班途中發生車禍，係在辦公場所猝發疾病，係以其猝發疾病與執行職務有因果關係者為限，且自</w:t>
      </w:r>
      <w:r w:rsidRPr="000A21B6">
        <w:rPr>
          <w:rFonts w:ascii="標楷體" w:eastAsia="標楷體" w:hAnsi="標楷體" w:cs="Times New Roman"/>
          <w:b/>
          <w:szCs w:val="24"/>
          <w:u w:val="single"/>
        </w:rPr>
        <w:t>辦公場所直接送醫住院治療</w:t>
      </w:r>
      <w:r w:rsidRPr="000A21B6">
        <w:rPr>
          <w:rFonts w:ascii="標楷體" w:eastAsia="標楷體" w:hAnsi="標楷體" w:cs="Times New Roman"/>
          <w:szCs w:val="24"/>
        </w:rPr>
        <w:t>者，並附上開診斷證明書及服務機關學校內相關見證人員證明文件等，</w:t>
      </w:r>
      <w:r w:rsidRPr="000A21B6">
        <w:rPr>
          <w:rFonts w:ascii="標楷體" w:eastAsia="標楷體" w:hAnsi="標楷體" w:cs="Times New Roman" w:hint="eastAsia"/>
          <w:szCs w:val="24"/>
        </w:rPr>
        <w:t>簽請校長</w:t>
      </w:r>
      <w:r w:rsidRPr="000A21B6">
        <w:rPr>
          <w:rFonts w:ascii="標楷體" w:eastAsia="標楷體" w:hAnsi="標楷體" w:cs="Times New Roman"/>
          <w:szCs w:val="24"/>
        </w:rPr>
        <w:t>依規定本權責酌情核給公</w:t>
      </w:r>
      <w:r w:rsidRPr="000A21B6">
        <w:rPr>
          <w:rFonts w:ascii="標楷體" w:eastAsia="標楷體" w:hAnsi="標楷體" w:cs="Times New Roman" w:hint="eastAsia"/>
          <w:szCs w:val="24"/>
        </w:rPr>
        <w:t>傷</w:t>
      </w:r>
      <w:r w:rsidRPr="000A21B6">
        <w:rPr>
          <w:rFonts w:ascii="標楷體" w:eastAsia="標楷體" w:hAnsi="標楷體" w:cs="Times New Roman"/>
          <w:szCs w:val="24"/>
        </w:rPr>
        <w:t>假。</w:t>
      </w:r>
    </w:p>
    <w:p w:rsidR="000A21B6" w:rsidRPr="000A21B6" w:rsidRDefault="000A21B6" w:rsidP="000A21B6">
      <w:pPr>
        <w:spacing w:line="380" w:lineRule="exact"/>
        <w:ind w:leftChars="201" w:left="722" w:hangingChars="100" w:hanging="240"/>
        <w:rPr>
          <w:rFonts w:ascii="標楷體" w:eastAsia="標楷體" w:hAnsi="標楷體" w:cs="Times New Roman"/>
          <w:color w:val="000000"/>
          <w:szCs w:val="24"/>
        </w:rPr>
      </w:pPr>
      <w:r w:rsidRPr="000A21B6">
        <w:rPr>
          <w:rFonts w:ascii="新細明體" w:eastAsia="新細明體" w:hAnsi="新細明體" w:cs="新細明體" w:hint="eastAsia"/>
          <w:szCs w:val="24"/>
        </w:rPr>
        <w:t>⑶</w:t>
      </w:r>
      <w:r w:rsidRPr="000A21B6">
        <w:rPr>
          <w:rFonts w:ascii="標楷體" w:eastAsia="標楷體" w:hAnsi="標楷體" w:cs="Times New Roman" w:hint="eastAsia"/>
          <w:szCs w:val="24"/>
        </w:rPr>
        <w:t>診斷證明書：</w:t>
      </w:r>
      <w:r w:rsidRPr="000A21B6">
        <w:rPr>
          <w:rFonts w:ascii="標楷體" w:eastAsia="標楷體" w:hAnsi="標楷體" w:cs="Times New Roman"/>
          <w:szCs w:val="24"/>
        </w:rPr>
        <w:t>如其任職機關或居住所所在地之鄉鎮設有公立醫院、全民健保特約醫院及中央健康保險局聯合門診中心，仍須檢具上關醫療機構之證明；如其任職機關及居住所所在地之鄉鎮未設有上開醫療機構，則當地衛生所及全民健保特約診所出具之證明仍可採據；若其任職機關及居住所所在地之鄉鎮未設有上列任一醫療機構，得以合格醫師開立之診</w:t>
      </w:r>
      <w:r w:rsidRPr="000A21B6">
        <w:rPr>
          <w:rFonts w:ascii="標楷體" w:eastAsia="標楷體" w:hAnsi="標楷體" w:cs="Times New Roman"/>
          <w:color w:val="000000"/>
          <w:szCs w:val="24"/>
        </w:rPr>
        <w:t>斷證明書作為證明。</w:t>
      </w:r>
      <w:r w:rsidRPr="000A21B6">
        <w:rPr>
          <w:rFonts w:ascii="標楷體" w:eastAsia="標楷體" w:hAnsi="標楷體" w:cs="Times New Roman" w:hint="eastAsia"/>
          <w:color w:val="000000"/>
          <w:szCs w:val="24"/>
        </w:rPr>
        <w:t>（必須註明造成行動不便病因且宜休養期間）正本。</w:t>
      </w:r>
    </w:p>
    <w:p w:rsidR="000A21B6" w:rsidRPr="000A21B6" w:rsidRDefault="000A21B6" w:rsidP="000A21B6">
      <w:pPr>
        <w:spacing w:line="380" w:lineRule="exact"/>
        <w:rPr>
          <w:rFonts w:ascii="標楷體" w:eastAsia="標楷體" w:hAnsi="標楷體" w:cs="Times New Roman"/>
          <w:color w:val="000000"/>
          <w:szCs w:val="24"/>
        </w:rPr>
      </w:pPr>
      <w:r w:rsidRPr="000A21B6">
        <w:rPr>
          <w:rFonts w:ascii="標楷體" w:eastAsia="標楷體" w:hAnsi="標楷體" w:cs="Times New Roman" w:hint="eastAsia"/>
          <w:color w:val="000000"/>
          <w:szCs w:val="24"/>
        </w:rPr>
        <w:t>5、</w:t>
      </w:r>
      <w:r w:rsidRPr="000A21B6">
        <w:rPr>
          <w:rFonts w:ascii="標楷體" w:eastAsia="標楷體" w:hAnsi="標楷體" w:cs="Times New Roman" w:hint="eastAsia"/>
          <w:b/>
          <w:color w:val="000000"/>
          <w:szCs w:val="24"/>
          <w:u w:val="thick"/>
          <w:shd w:val="pct15" w:color="auto" w:fill="FFFFFF"/>
        </w:rPr>
        <w:t>公傷假如發現請假人員有虛偽情事，應依規定以曠職論處</w:t>
      </w:r>
    </w:p>
    <w:p w:rsidR="000A21B6" w:rsidRPr="000A21B6" w:rsidRDefault="000A21B6" w:rsidP="000A21B6">
      <w:pPr>
        <w:spacing w:line="380" w:lineRule="exact"/>
        <w:ind w:left="480" w:hangingChars="200" w:hanging="480"/>
        <w:rPr>
          <w:rFonts w:ascii="標楷體" w:eastAsia="標楷體" w:hAnsi="標楷體" w:cs="Times New Roman"/>
          <w:color w:val="000000"/>
          <w:szCs w:val="24"/>
        </w:rPr>
      </w:pPr>
      <w:r w:rsidRPr="000A21B6">
        <w:rPr>
          <w:rFonts w:ascii="標楷體" w:eastAsia="標楷體" w:hAnsi="標楷體" w:cs="Times New Roman" w:hint="eastAsia"/>
          <w:color w:val="000000"/>
          <w:szCs w:val="24"/>
        </w:rPr>
        <w:t>6、如申請人檢附相關證明文件後，會簽相關處室，簽請校長</w:t>
      </w:r>
      <w:r w:rsidRPr="000A21B6">
        <w:rPr>
          <w:rFonts w:ascii="標楷體" w:eastAsia="標楷體" w:hAnsi="標楷體" w:cs="Times New Roman"/>
          <w:color w:val="000000"/>
          <w:szCs w:val="24"/>
        </w:rPr>
        <w:t>依規定本權責酌情核給公傷假</w:t>
      </w:r>
      <w:r w:rsidRPr="000A21B6">
        <w:rPr>
          <w:rFonts w:ascii="標楷體" w:eastAsia="標楷體" w:hAnsi="標楷體" w:cs="Times New Roman" w:hint="eastAsia"/>
          <w:color w:val="000000"/>
          <w:szCs w:val="24"/>
        </w:rPr>
        <w:t>之天數。</w:t>
      </w:r>
    </w:p>
    <w:p w:rsidR="000A21B6" w:rsidRPr="000A21B6" w:rsidRDefault="000A21B6" w:rsidP="000A21B6">
      <w:pPr>
        <w:tabs>
          <w:tab w:val="left" w:pos="9525"/>
        </w:tabs>
        <w:rPr>
          <w:rFonts w:ascii="標楷體" w:eastAsia="標楷體" w:hAnsi="標楷體" w:cs="Times New Roman"/>
          <w:b/>
          <w:sz w:val="36"/>
          <w:szCs w:val="36"/>
        </w:rPr>
      </w:pPr>
      <w:r w:rsidRPr="000A21B6">
        <w:rPr>
          <w:rFonts w:ascii="標楷體" w:eastAsia="標楷體" w:hAnsi="標楷體" w:cs="Times New Roman"/>
          <w:szCs w:val="24"/>
        </w:rPr>
        <w:br w:type="page"/>
      </w:r>
      <w:r w:rsidRPr="000A21B6">
        <w:rPr>
          <w:rFonts w:ascii="標楷體" w:eastAsia="標楷體" w:hAnsi="標楷體" w:cs="Times New Roman"/>
          <w:b/>
          <w:szCs w:val="24"/>
        </w:rPr>
        <w:lastRenderedPageBreak/>
        <w:t>（</w:t>
      </w:r>
      <w:r w:rsidRPr="000A21B6">
        <w:rPr>
          <w:rFonts w:ascii="標楷體" w:eastAsia="標楷體" w:hAnsi="標楷體" w:cs="Times New Roman" w:hint="eastAsia"/>
          <w:b/>
          <w:szCs w:val="24"/>
        </w:rPr>
        <w:t>附件</w:t>
      </w:r>
      <w:r w:rsidRPr="000A21B6">
        <w:rPr>
          <w:rFonts w:ascii="標楷體" w:eastAsia="標楷體" w:hAnsi="標楷體" w:cs="Times New Roman"/>
          <w:b/>
          <w:szCs w:val="24"/>
        </w:rPr>
        <w:t>）</w:t>
      </w:r>
      <w:r w:rsidRPr="000A21B6">
        <w:rPr>
          <w:rFonts w:ascii="標楷體" w:eastAsia="標楷體" w:hAnsi="標楷體" w:cs="Times New Roman" w:hint="eastAsia"/>
          <w:b/>
          <w:szCs w:val="24"/>
        </w:rPr>
        <w:t xml:space="preserve">  </w:t>
      </w:r>
      <w:r w:rsidRPr="000A21B6">
        <w:rPr>
          <w:rFonts w:ascii="標楷體" w:eastAsia="標楷體" w:hAnsi="標楷體" w:cs="Times New Roman" w:hint="eastAsia"/>
          <w:b/>
          <w:sz w:val="36"/>
          <w:szCs w:val="36"/>
        </w:rPr>
        <w:t xml:space="preserve">       彰化縣立彰泰國民中學教職員工公傷假報告書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539"/>
        <w:gridCol w:w="179"/>
        <w:gridCol w:w="2509"/>
        <w:gridCol w:w="905"/>
        <w:gridCol w:w="4469"/>
      </w:tblGrid>
      <w:tr w:rsidR="000A21B6" w:rsidRPr="000A21B6" w:rsidTr="00A47A66">
        <w:trPr>
          <w:cantSplit/>
          <w:trHeight w:val="600"/>
        </w:trPr>
        <w:tc>
          <w:tcPr>
            <w:tcW w:w="2088" w:type="dxa"/>
            <w:vMerge w:val="restart"/>
            <w:tcBorders>
              <w:top w:val="single" w:sz="12" w:space="0" w:color="auto"/>
              <w:left w:val="single" w:sz="12" w:space="0" w:color="auto"/>
            </w:tcBorders>
            <w:vAlign w:val="center"/>
          </w:tcPr>
          <w:p w:rsidR="000A21B6" w:rsidRPr="000A21B6" w:rsidRDefault="000A21B6" w:rsidP="000A21B6">
            <w:pPr>
              <w:jc w:val="distribute"/>
              <w:rPr>
                <w:rFonts w:ascii="標楷體" w:eastAsia="標楷體" w:hAnsi="標楷體" w:cs="Times New Roman"/>
                <w:sz w:val="20"/>
                <w:szCs w:val="20"/>
              </w:rPr>
            </w:pPr>
            <w:r w:rsidRPr="000A21B6">
              <w:rPr>
                <w:rFonts w:ascii="標楷體" w:eastAsia="標楷體" w:hAnsi="標楷體" w:cs="Times New Roman" w:hint="eastAsia"/>
                <w:sz w:val="20"/>
                <w:szCs w:val="20"/>
              </w:rPr>
              <w:t>申請人</w:t>
            </w:r>
          </w:p>
        </w:tc>
        <w:tc>
          <w:tcPr>
            <w:tcW w:w="720" w:type="dxa"/>
            <w:gridSpan w:val="2"/>
            <w:tcBorders>
              <w:top w:val="single" w:sz="12" w:space="0" w:color="auto"/>
            </w:tcBorders>
            <w:vAlign w:val="center"/>
          </w:tcPr>
          <w:p w:rsidR="000A21B6" w:rsidRPr="000A21B6" w:rsidRDefault="000A21B6" w:rsidP="000A21B6">
            <w:pPr>
              <w:jc w:val="center"/>
              <w:rPr>
                <w:rFonts w:ascii="標楷體" w:eastAsia="標楷體" w:hAnsi="標楷體" w:cs="Times New Roman"/>
                <w:sz w:val="20"/>
                <w:szCs w:val="20"/>
              </w:rPr>
            </w:pPr>
            <w:r w:rsidRPr="000A21B6">
              <w:rPr>
                <w:rFonts w:ascii="標楷體" w:eastAsia="標楷體" w:hAnsi="標楷體" w:cs="Times New Roman" w:hint="eastAsia"/>
                <w:sz w:val="20"/>
                <w:szCs w:val="20"/>
              </w:rPr>
              <w:t>單　　位</w:t>
            </w:r>
          </w:p>
        </w:tc>
        <w:tc>
          <w:tcPr>
            <w:tcW w:w="2520" w:type="dxa"/>
            <w:tcBorders>
              <w:top w:val="single" w:sz="12" w:space="0" w:color="auto"/>
            </w:tcBorders>
            <w:vAlign w:val="center"/>
          </w:tcPr>
          <w:p w:rsidR="000A21B6" w:rsidRPr="000A21B6" w:rsidRDefault="000A21B6" w:rsidP="000A21B6">
            <w:pPr>
              <w:jc w:val="center"/>
              <w:rPr>
                <w:rFonts w:ascii="標楷體" w:eastAsia="標楷體" w:hAnsi="標楷體" w:cs="Times New Roman"/>
                <w:sz w:val="20"/>
                <w:szCs w:val="20"/>
              </w:rPr>
            </w:pPr>
            <w:r w:rsidRPr="000A21B6">
              <w:rPr>
                <w:rFonts w:ascii="標楷體" w:eastAsia="標楷體" w:hAnsi="標楷體" w:cs="Times New Roman" w:hint="eastAsia"/>
                <w:sz w:val="20"/>
                <w:szCs w:val="20"/>
              </w:rPr>
              <w:t xml:space="preserve">                （處室）</w:t>
            </w:r>
          </w:p>
        </w:tc>
        <w:tc>
          <w:tcPr>
            <w:tcW w:w="908" w:type="dxa"/>
            <w:vMerge w:val="restart"/>
            <w:tcBorders>
              <w:top w:val="single" w:sz="12" w:space="0" w:color="auto"/>
              <w:right w:val="single" w:sz="2" w:space="0" w:color="auto"/>
            </w:tcBorders>
            <w:vAlign w:val="center"/>
          </w:tcPr>
          <w:p w:rsidR="000A21B6" w:rsidRPr="000A21B6" w:rsidRDefault="000A21B6" w:rsidP="000A21B6">
            <w:pPr>
              <w:jc w:val="center"/>
              <w:rPr>
                <w:rFonts w:ascii="標楷體" w:eastAsia="標楷體" w:hAnsi="標楷體" w:cs="Times New Roman"/>
                <w:sz w:val="20"/>
                <w:szCs w:val="20"/>
              </w:rPr>
            </w:pPr>
            <w:r w:rsidRPr="000A21B6">
              <w:rPr>
                <w:rFonts w:ascii="標楷體" w:eastAsia="標楷體" w:hAnsi="標楷體" w:cs="Times New Roman" w:hint="eastAsia"/>
                <w:sz w:val="20"/>
                <w:szCs w:val="20"/>
              </w:rPr>
              <w:t>姓　　　　　名</w:t>
            </w:r>
          </w:p>
        </w:tc>
        <w:tc>
          <w:tcPr>
            <w:tcW w:w="4492" w:type="dxa"/>
            <w:vMerge w:val="restart"/>
            <w:tcBorders>
              <w:top w:val="single" w:sz="12" w:space="0" w:color="auto"/>
              <w:left w:val="single" w:sz="2" w:space="0" w:color="auto"/>
              <w:right w:val="single" w:sz="12" w:space="0" w:color="auto"/>
            </w:tcBorders>
            <w:vAlign w:val="bottom"/>
          </w:tcPr>
          <w:p w:rsidR="000A21B6" w:rsidRPr="000A21B6" w:rsidRDefault="000A21B6" w:rsidP="000A21B6">
            <w:pPr>
              <w:jc w:val="right"/>
              <w:rPr>
                <w:rFonts w:ascii="標楷體" w:eastAsia="標楷體" w:hAnsi="標楷體" w:cs="Times New Roman"/>
                <w:sz w:val="20"/>
                <w:szCs w:val="20"/>
              </w:rPr>
            </w:pPr>
            <w:r w:rsidRPr="000A21B6">
              <w:rPr>
                <w:rFonts w:ascii="標楷體" w:eastAsia="標楷體" w:hAnsi="標楷體" w:cs="Times New Roman" w:hint="eastAsia"/>
                <w:sz w:val="20"/>
                <w:szCs w:val="20"/>
              </w:rPr>
              <w:t>（請簽章）</w:t>
            </w:r>
          </w:p>
          <w:p w:rsidR="000A21B6" w:rsidRPr="000A21B6" w:rsidRDefault="000A21B6" w:rsidP="000A21B6">
            <w:pPr>
              <w:jc w:val="right"/>
              <w:rPr>
                <w:rFonts w:ascii="標楷體" w:eastAsia="標楷體" w:hAnsi="標楷體" w:cs="Times New Roman"/>
                <w:sz w:val="20"/>
                <w:szCs w:val="20"/>
              </w:rPr>
            </w:pPr>
            <w:r w:rsidRPr="000A21B6">
              <w:rPr>
                <w:rFonts w:ascii="標楷體" w:eastAsia="標楷體" w:hAnsi="標楷體" w:cs="Times New Roman" w:hint="eastAsia"/>
                <w:sz w:val="20"/>
                <w:szCs w:val="20"/>
              </w:rPr>
              <w:t>年　　　月　　　日</w:t>
            </w:r>
          </w:p>
        </w:tc>
      </w:tr>
      <w:tr w:rsidR="000A21B6" w:rsidRPr="000A21B6" w:rsidTr="00A47A66">
        <w:trPr>
          <w:cantSplit/>
          <w:trHeight w:val="600"/>
        </w:trPr>
        <w:tc>
          <w:tcPr>
            <w:tcW w:w="2088" w:type="dxa"/>
            <w:vMerge/>
            <w:tcBorders>
              <w:left w:val="single" w:sz="12" w:space="0" w:color="auto"/>
            </w:tcBorders>
          </w:tcPr>
          <w:p w:rsidR="000A21B6" w:rsidRPr="000A21B6" w:rsidRDefault="000A21B6" w:rsidP="000A21B6">
            <w:pPr>
              <w:jc w:val="distribute"/>
              <w:rPr>
                <w:rFonts w:ascii="標楷體" w:eastAsia="標楷體" w:hAnsi="標楷體" w:cs="Times New Roman"/>
                <w:sz w:val="20"/>
                <w:szCs w:val="20"/>
              </w:rPr>
            </w:pPr>
          </w:p>
        </w:tc>
        <w:tc>
          <w:tcPr>
            <w:tcW w:w="720" w:type="dxa"/>
            <w:gridSpan w:val="2"/>
            <w:vAlign w:val="center"/>
          </w:tcPr>
          <w:p w:rsidR="000A21B6" w:rsidRPr="000A21B6" w:rsidRDefault="000A21B6" w:rsidP="000A21B6">
            <w:pPr>
              <w:jc w:val="center"/>
              <w:rPr>
                <w:rFonts w:ascii="標楷體" w:eastAsia="標楷體" w:hAnsi="標楷體" w:cs="Times New Roman"/>
                <w:sz w:val="20"/>
                <w:szCs w:val="20"/>
              </w:rPr>
            </w:pPr>
            <w:r w:rsidRPr="000A21B6">
              <w:rPr>
                <w:rFonts w:ascii="標楷體" w:eastAsia="標楷體" w:hAnsi="標楷體" w:cs="Times New Roman" w:hint="eastAsia"/>
                <w:sz w:val="20"/>
                <w:szCs w:val="20"/>
              </w:rPr>
              <w:t>職　　稱</w:t>
            </w:r>
          </w:p>
        </w:tc>
        <w:tc>
          <w:tcPr>
            <w:tcW w:w="2520" w:type="dxa"/>
            <w:vAlign w:val="center"/>
          </w:tcPr>
          <w:p w:rsidR="000A21B6" w:rsidRPr="000A21B6" w:rsidRDefault="000A21B6" w:rsidP="000A21B6">
            <w:pPr>
              <w:jc w:val="center"/>
              <w:rPr>
                <w:rFonts w:ascii="標楷體" w:eastAsia="標楷體" w:hAnsi="標楷體" w:cs="Times New Roman"/>
                <w:sz w:val="20"/>
                <w:szCs w:val="20"/>
              </w:rPr>
            </w:pPr>
          </w:p>
        </w:tc>
        <w:tc>
          <w:tcPr>
            <w:tcW w:w="908" w:type="dxa"/>
            <w:vMerge/>
            <w:tcBorders>
              <w:right w:val="single" w:sz="2" w:space="0" w:color="auto"/>
            </w:tcBorders>
            <w:vAlign w:val="bottom"/>
          </w:tcPr>
          <w:p w:rsidR="000A21B6" w:rsidRPr="000A21B6" w:rsidRDefault="000A21B6" w:rsidP="000A21B6">
            <w:pPr>
              <w:jc w:val="right"/>
              <w:rPr>
                <w:rFonts w:ascii="標楷體" w:eastAsia="標楷體" w:hAnsi="標楷體" w:cs="Times New Roman"/>
                <w:sz w:val="20"/>
                <w:szCs w:val="20"/>
              </w:rPr>
            </w:pPr>
          </w:p>
        </w:tc>
        <w:tc>
          <w:tcPr>
            <w:tcW w:w="4492" w:type="dxa"/>
            <w:vMerge/>
            <w:tcBorders>
              <w:left w:val="single" w:sz="2" w:space="0" w:color="auto"/>
              <w:right w:val="single" w:sz="12" w:space="0" w:color="auto"/>
            </w:tcBorders>
            <w:vAlign w:val="bottom"/>
          </w:tcPr>
          <w:p w:rsidR="000A21B6" w:rsidRPr="000A21B6" w:rsidRDefault="000A21B6" w:rsidP="000A21B6">
            <w:pPr>
              <w:jc w:val="right"/>
              <w:rPr>
                <w:rFonts w:ascii="標楷體" w:eastAsia="標楷體" w:hAnsi="標楷體" w:cs="Times New Roman"/>
                <w:sz w:val="20"/>
                <w:szCs w:val="20"/>
              </w:rPr>
            </w:pPr>
          </w:p>
        </w:tc>
      </w:tr>
      <w:tr w:rsidR="000A21B6" w:rsidRPr="000A21B6" w:rsidTr="00A47A66">
        <w:trPr>
          <w:trHeight w:val="1083"/>
        </w:trPr>
        <w:tc>
          <w:tcPr>
            <w:tcW w:w="2088" w:type="dxa"/>
            <w:tcBorders>
              <w:left w:val="single" w:sz="12" w:space="0" w:color="auto"/>
              <w:right w:val="single" w:sz="2" w:space="0" w:color="auto"/>
            </w:tcBorders>
            <w:vAlign w:val="center"/>
          </w:tcPr>
          <w:p w:rsidR="000A21B6" w:rsidRPr="000A21B6" w:rsidRDefault="000A21B6" w:rsidP="000A21B6">
            <w:pPr>
              <w:jc w:val="distribute"/>
              <w:rPr>
                <w:rFonts w:ascii="標楷體" w:eastAsia="標楷體" w:hAnsi="標楷體" w:cs="Times New Roman"/>
                <w:sz w:val="20"/>
                <w:szCs w:val="20"/>
              </w:rPr>
            </w:pPr>
            <w:r w:rsidRPr="000A21B6">
              <w:rPr>
                <w:rFonts w:ascii="標楷體" w:eastAsia="標楷體" w:hAnsi="標楷體" w:cs="Times New Roman" w:hint="eastAsia"/>
                <w:sz w:val="20"/>
                <w:szCs w:val="20"/>
              </w:rPr>
              <w:t>傷病名稱</w:t>
            </w:r>
          </w:p>
        </w:tc>
        <w:tc>
          <w:tcPr>
            <w:tcW w:w="8640" w:type="dxa"/>
            <w:gridSpan w:val="5"/>
            <w:tcBorders>
              <w:left w:val="single" w:sz="2" w:space="0" w:color="auto"/>
              <w:right w:val="single" w:sz="12" w:space="0" w:color="auto"/>
            </w:tcBorders>
            <w:vAlign w:val="bottom"/>
          </w:tcPr>
          <w:p w:rsidR="000A21B6" w:rsidRPr="000A21B6" w:rsidRDefault="000A21B6" w:rsidP="000A21B6">
            <w:pPr>
              <w:jc w:val="right"/>
              <w:rPr>
                <w:rFonts w:ascii="標楷體" w:eastAsia="標楷體" w:hAnsi="標楷體" w:cs="Times New Roman"/>
                <w:sz w:val="20"/>
                <w:szCs w:val="20"/>
              </w:rPr>
            </w:pPr>
            <w:r w:rsidRPr="000A21B6">
              <w:rPr>
                <w:rFonts w:ascii="標楷體" w:eastAsia="標楷體" w:hAnsi="標楷體" w:cs="Times New Roman" w:hint="eastAsia"/>
                <w:sz w:val="18"/>
                <w:szCs w:val="18"/>
              </w:rPr>
              <w:t>（請檢附公立醫院、全民健保特約地區等級以上醫院或健保局聯合門診中心之診斷證明書）</w:t>
            </w:r>
          </w:p>
        </w:tc>
      </w:tr>
      <w:tr w:rsidR="000A21B6" w:rsidRPr="000A21B6" w:rsidTr="00A47A66">
        <w:trPr>
          <w:trHeight w:val="1071"/>
        </w:trPr>
        <w:tc>
          <w:tcPr>
            <w:tcW w:w="2088" w:type="dxa"/>
            <w:tcBorders>
              <w:left w:val="single" w:sz="12" w:space="0" w:color="auto"/>
              <w:right w:val="single" w:sz="2" w:space="0" w:color="auto"/>
            </w:tcBorders>
            <w:vAlign w:val="center"/>
          </w:tcPr>
          <w:p w:rsidR="000A21B6" w:rsidRPr="000A21B6" w:rsidRDefault="000A21B6" w:rsidP="000A21B6">
            <w:pPr>
              <w:jc w:val="distribute"/>
              <w:rPr>
                <w:rFonts w:ascii="標楷體" w:eastAsia="標楷體" w:hAnsi="標楷體" w:cs="Times New Roman"/>
                <w:sz w:val="20"/>
                <w:szCs w:val="20"/>
              </w:rPr>
            </w:pPr>
            <w:r w:rsidRPr="000A21B6">
              <w:rPr>
                <w:rFonts w:ascii="標楷體" w:eastAsia="標楷體" w:hAnsi="標楷體" w:cs="Times New Roman" w:hint="eastAsia"/>
                <w:sz w:val="20"/>
                <w:szCs w:val="20"/>
              </w:rPr>
              <w:t>擬申請公傷假</w:t>
            </w:r>
          </w:p>
          <w:p w:rsidR="000A21B6" w:rsidRPr="000A21B6" w:rsidRDefault="000A21B6" w:rsidP="000A21B6">
            <w:pPr>
              <w:jc w:val="distribute"/>
              <w:rPr>
                <w:rFonts w:ascii="標楷體" w:eastAsia="標楷體" w:hAnsi="標楷體" w:cs="Times New Roman"/>
                <w:sz w:val="20"/>
                <w:szCs w:val="20"/>
              </w:rPr>
            </w:pPr>
            <w:r w:rsidRPr="000A21B6">
              <w:rPr>
                <w:rFonts w:ascii="標楷體" w:eastAsia="標楷體" w:hAnsi="標楷體" w:cs="Times New Roman" w:hint="eastAsia"/>
                <w:sz w:val="20"/>
                <w:szCs w:val="20"/>
              </w:rPr>
              <w:t>起迄期間</w:t>
            </w:r>
          </w:p>
        </w:tc>
        <w:tc>
          <w:tcPr>
            <w:tcW w:w="8640" w:type="dxa"/>
            <w:gridSpan w:val="5"/>
            <w:tcBorders>
              <w:left w:val="single" w:sz="2" w:space="0" w:color="auto"/>
              <w:right w:val="single" w:sz="12" w:space="0" w:color="auto"/>
            </w:tcBorders>
            <w:vAlign w:val="center"/>
          </w:tcPr>
          <w:p w:rsidR="000A21B6" w:rsidRPr="000A21B6" w:rsidRDefault="000A21B6" w:rsidP="000A21B6">
            <w:pPr>
              <w:ind w:firstLineChars="100" w:firstLine="200"/>
              <w:jc w:val="both"/>
              <w:rPr>
                <w:rFonts w:ascii="標楷體" w:eastAsia="標楷體" w:hAnsi="標楷體" w:cs="Times New Roman"/>
                <w:sz w:val="20"/>
                <w:szCs w:val="20"/>
              </w:rPr>
            </w:pPr>
            <w:r w:rsidRPr="000A21B6">
              <w:rPr>
                <w:rFonts w:ascii="標楷體" w:eastAsia="標楷體" w:hAnsi="標楷體" w:cs="Times New Roman" w:hint="eastAsia"/>
                <w:sz w:val="20"/>
                <w:szCs w:val="20"/>
              </w:rPr>
              <w:t>自　　　年　　　月　　　日　　　時　　　分起</w:t>
            </w:r>
          </w:p>
          <w:p w:rsidR="000A21B6" w:rsidRPr="000A21B6" w:rsidRDefault="000A21B6" w:rsidP="000A21B6">
            <w:pPr>
              <w:ind w:firstLineChars="100" w:firstLine="200"/>
              <w:jc w:val="both"/>
              <w:rPr>
                <w:rFonts w:ascii="標楷體" w:eastAsia="標楷體" w:hAnsi="標楷體" w:cs="Times New Roman"/>
                <w:sz w:val="20"/>
                <w:szCs w:val="20"/>
              </w:rPr>
            </w:pPr>
            <w:r w:rsidRPr="000A21B6">
              <w:rPr>
                <w:rFonts w:ascii="標楷體" w:eastAsia="標楷體" w:hAnsi="標楷體" w:cs="Times New Roman" w:hint="eastAsia"/>
                <w:sz w:val="20"/>
                <w:szCs w:val="20"/>
              </w:rPr>
              <w:t xml:space="preserve">　　　　　　　　　　　　　　　　　　　　　　　共　　　　月　　　　日</w:t>
            </w:r>
          </w:p>
          <w:p w:rsidR="000A21B6" w:rsidRPr="000A21B6" w:rsidRDefault="000A21B6" w:rsidP="000A21B6">
            <w:pPr>
              <w:ind w:firstLineChars="100" w:firstLine="200"/>
              <w:jc w:val="both"/>
              <w:rPr>
                <w:rFonts w:ascii="標楷體" w:eastAsia="標楷體" w:hAnsi="標楷體" w:cs="Times New Roman"/>
                <w:sz w:val="20"/>
                <w:szCs w:val="20"/>
              </w:rPr>
            </w:pPr>
            <w:r w:rsidRPr="000A21B6">
              <w:rPr>
                <w:rFonts w:ascii="標楷體" w:eastAsia="標楷體" w:hAnsi="標楷體" w:cs="Times New Roman" w:hint="eastAsia"/>
                <w:sz w:val="20"/>
                <w:szCs w:val="20"/>
              </w:rPr>
              <w:t>至　　　年　　　月　　　日　　　時　　　分止</w:t>
            </w:r>
          </w:p>
        </w:tc>
      </w:tr>
      <w:tr w:rsidR="000A21B6" w:rsidRPr="000A21B6" w:rsidTr="00A47A66">
        <w:trPr>
          <w:trHeight w:val="2578"/>
        </w:trPr>
        <w:tc>
          <w:tcPr>
            <w:tcW w:w="2088" w:type="dxa"/>
            <w:tcBorders>
              <w:left w:val="single" w:sz="12" w:space="0" w:color="auto"/>
              <w:right w:val="single" w:sz="2" w:space="0" w:color="auto"/>
            </w:tcBorders>
            <w:vAlign w:val="center"/>
          </w:tcPr>
          <w:p w:rsidR="000A21B6" w:rsidRPr="000A21B6" w:rsidRDefault="000A21B6" w:rsidP="000A21B6">
            <w:pPr>
              <w:jc w:val="distribute"/>
              <w:rPr>
                <w:rFonts w:ascii="標楷體" w:eastAsia="標楷體" w:hAnsi="標楷體" w:cs="Times New Roman"/>
                <w:sz w:val="20"/>
                <w:szCs w:val="20"/>
              </w:rPr>
            </w:pPr>
            <w:r w:rsidRPr="000A21B6">
              <w:rPr>
                <w:rFonts w:ascii="標楷體" w:eastAsia="標楷體" w:hAnsi="標楷體" w:cs="Times New Roman" w:hint="eastAsia"/>
                <w:sz w:val="20"/>
                <w:szCs w:val="20"/>
              </w:rPr>
              <w:t>發生原因</w:t>
            </w:r>
          </w:p>
          <w:p w:rsidR="000A21B6" w:rsidRPr="000A21B6" w:rsidRDefault="000A21B6" w:rsidP="000A21B6">
            <w:pPr>
              <w:jc w:val="distribute"/>
              <w:rPr>
                <w:rFonts w:ascii="標楷體" w:eastAsia="標楷體" w:hAnsi="標楷體" w:cs="Times New Roman"/>
                <w:sz w:val="20"/>
                <w:szCs w:val="20"/>
              </w:rPr>
            </w:pPr>
            <w:r w:rsidRPr="000A21B6">
              <w:rPr>
                <w:rFonts w:ascii="標楷體" w:eastAsia="標楷體" w:hAnsi="標楷體" w:cs="Times New Roman" w:hint="eastAsia"/>
                <w:sz w:val="20"/>
                <w:szCs w:val="20"/>
              </w:rPr>
              <w:t>（請敘明經過）</w:t>
            </w:r>
          </w:p>
        </w:tc>
        <w:tc>
          <w:tcPr>
            <w:tcW w:w="8640" w:type="dxa"/>
            <w:gridSpan w:val="5"/>
            <w:tcBorders>
              <w:left w:val="single" w:sz="2" w:space="0" w:color="auto"/>
              <w:right w:val="single" w:sz="12" w:space="0" w:color="auto"/>
            </w:tcBorders>
            <w:tcMar>
              <w:top w:w="113" w:type="dxa"/>
            </w:tcMar>
          </w:tcPr>
          <w:p w:rsidR="000A21B6" w:rsidRPr="000A21B6" w:rsidRDefault="000A21B6" w:rsidP="000A21B6">
            <w:pPr>
              <w:jc w:val="both"/>
              <w:rPr>
                <w:rFonts w:ascii="標楷體" w:eastAsia="標楷體" w:hAnsi="標楷體" w:cs="Times New Roman"/>
                <w:sz w:val="20"/>
                <w:szCs w:val="20"/>
              </w:rPr>
            </w:pPr>
            <w:r w:rsidRPr="000A21B6">
              <w:rPr>
                <w:rFonts w:ascii="標楷體" w:eastAsia="標楷體" w:hAnsi="標楷體" w:cs="Times New Roman" w:hint="eastAsia"/>
                <w:sz w:val="20"/>
                <w:szCs w:val="20"/>
              </w:rPr>
              <w:t>時　　間：　　年　　月　　日　　時　　分</w:t>
            </w:r>
          </w:p>
          <w:p w:rsidR="000A21B6" w:rsidRPr="000A21B6" w:rsidRDefault="000A21B6" w:rsidP="000A21B6">
            <w:pPr>
              <w:jc w:val="both"/>
              <w:rPr>
                <w:rFonts w:ascii="標楷體" w:eastAsia="標楷體" w:hAnsi="標楷體" w:cs="Times New Roman"/>
                <w:sz w:val="20"/>
                <w:szCs w:val="20"/>
              </w:rPr>
            </w:pPr>
            <w:r w:rsidRPr="000A21B6">
              <w:rPr>
                <w:rFonts w:ascii="標楷體" w:eastAsia="標楷體" w:hAnsi="標楷體" w:cs="Times New Roman" w:hint="eastAsia"/>
                <w:sz w:val="20"/>
                <w:szCs w:val="20"/>
              </w:rPr>
              <w:t>地　　點：</w:t>
            </w:r>
          </w:p>
          <w:p w:rsidR="000A21B6" w:rsidRPr="000A21B6" w:rsidRDefault="000A21B6" w:rsidP="000A21B6">
            <w:pPr>
              <w:jc w:val="both"/>
              <w:rPr>
                <w:rFonts w:ascii="標楷體" w:eastAsia="標楷體" w:hAnsi="標楷體" w:cs="Times New Roman"/>
                <w:sz w:val="20"/>
                <w:szCs w:val="20"/>
              </w:rPr>
            </w:pPr>
            <w:r w:rsidRPr="000A21B6">
              <w:rPr>
                <w:rFonts w:ascii="標楷體" w:eastAsia="標楷體" w:hAnsi="標楷體" w:cs="Times New Roman" w:hint="eastAsia"/>
                <w:sz w:val="20"/>
                <w:szCs w:val="20"/>
              </w:rPr>
              <w:t>佐證人員：□無佐證人員；□有，職稱：　　　　　　姓名：                       （簽章）</w:t>
            </w:r>
          </w:p>
          <w:p w:rsidR="000A21B6" w:rsidRPr="000A21B6" w:rsidRDefault="000A21B6" w:rsidP="000A21B6">
            <w:pPr>
              <w:jc w:val="both"/>
              <w:rPr>
                <w:rFonts w:ascii="標楷體" w:eastAsia="標楷體" w:hAnsi="標楷體" w:cs="Times New Roman"/>
                <w:sz w:val="20"/>
                <w:szCs w:val="20"/>
              </w:rPr>
            </w:pPr>
            <w:r w:rsidRPr="000A21B6">
              <w:rPr>
                <w:rFonts w:ascii="標楷體" w:eastAsia="標楷體" w:hAnsi="標楷體" w:cs="Times New Roman" w:hint="eastAsia"/>
                <w:sz w:val="20"/>
                <w:szCs w:val="20"/>
              </w:rPr>
              <w:t>發生經過：（請簡要敘明）</w:t>
            </w:r>
          </w:p>
        </w:tc>
      </w:tr>
      <w:tr w:rsidR="000A21B6" w:rsidRPr="000A21B6" w:rsidTr="00A47A66">
        <w:trPr>
          <w:trHeight w:val="954"/>
        </w:trPr>
        <w:tc>
          <w:tcPr>
            <w:tcW w:w="2088" w:type="dxa"/>
            <w:tcBorders>
              <w:left w:val="single" w:sz="12" w:space="0" w:color="auto"/>
              <w:right w:val="single" w:sz="2" w:space="0" w:color="auto"/>
            </w:tcBorders>
            <w:vAlign w:val="center"/>
          </w:tcPr>
          <w:p w:rsidR="000A21B6" w:rsidRPr="000A21B6" w:rsidRDefault="000A21B6" w:rsidP="000A21B6">
            <w:pPr>
              <w:jc w:val="distribute"/>
              <w:rPr>
                <w:rFonts w:ascii="標楷體" w:eastAsia="標楷體" w:hAnsi="標楷體" w:cs="Times New Roman"/>
                <w:sz w:val="20"/>
                <w:szCs w:val="20"/>
              </w:rPr>
            </w:pPr>
            <w:r w:rsidRPr="000A21B6">
              <w:rPr>
                <w:rFonts w:ascii="標楷體" w:eastAsia="標楷體" w:hAnsi="標楷體" w:cs="Times New Roman" w:hint="eastAsia"/>
                <w:sz w:val="20"/>
                <w:szCs w:val="20"/>
              </w:rPr>
              <w:t>敘述</w:t>
            </w:r>
            <w:r w:rsidRPr="000A21B6">
              <w:rPr>
                <w:rFonts w:ascii="標楷體" w:eastAsia="標楷體" w:hAnsi="標楷體" w:cs="Times New Roman"/>
                <w:sz w:val="20"/>
                <w:szCs w:val="20"/>
              </w:rPr>
              <w:t>日常往返辦公場（處）所必經路線</w:t>
            </w:r>
          </w:p>
          <w:p w:rsidR="000A21B6" w:rsidRPr="000A21B6" w:rsidRDefault="000A21B6" w:rsidP="000A21B6">
            <w:pPr>
              <w:jc w:val="distribute"/>
              <w:rPr>
                <w:rFonts w:ascii="標楷體" w:eastAsia="標楷體" w:hAnsi="標楷體" w:cs="Times New Roman"/>
                <w:sz w:val="20"/>
                <w:szCs w:val="20"/>
              </w:rPr>
            </w:pPr>
            <w:r w:rsidRPr="000A21B6">
              <w:rPr>
                <w:rFonts w:ascii="標楷體" w:eastAsia="標楷體" w:hAnsi="標楷體" w:cs="Times New Roman" w:hint="eastAsia"/>
                <w:sz w:val="20"/>
                <w:szCs w:val="20"/>
              </w:rPr>
              <w:t>（可自行另附簡圖）</w:t>
            </w:r>
          </w:p>
        </w:tc>
        <w:tc>
          <w:tcPr>
            <w:tcW w:w="8640" w:type="dxa"/>
            <w:gridSpan w:val="5"/>
            <w:tcBorders>
              <w:left w:val="single" w:sz="2" w:space="0" w:color="auto"/>
              <w:right w:val="single" w:sz="12" w:space="0" w:color="auto"/>
            </w:tcBorders>
            <w:tcMar>
              <w:top w:w="113" w:type="dxa"/>
            </w:tcMar>
          </w:tcPr>
          <w:p w:rsidR="000A21B6" w:rsidRPr="000A21B6" w:rsidRDefault="000A21B6" w:rsidP="000A21B6">
            <w:pPr>
              <w:jc w:val="both"/>
              <w:rPr>
                <w:rFonts w:ascii="標楷體" w:eastAsia="標楷體" w:hAnsi="標楷體" w:cs="Times New Roman"/>
                <w:sz w:val="20"/>
                <w:szCs w:val="20"/>
              </w:rPr>
            </w:pPr>
          </w:p>
          <w:p w:rsidR="000A21B6" w:rsidRPr="000A21B6" w:rsidRDefault="000A21B6" w:rsidP="000A21B6">
            <w:pPr>
              <w:jc w:val="both"/>
              <w:rPr>
                <w:rFonts w:ascii="標楷體" w:eastAsia="標楷體" w:hAnsi="標楷體" w:cs="Times New Roman"/>
                <w:sz w:val="20"/>
                <w:szCs w:val="20"/>
              </w:rPr>
            </w:pPr>
          </w:p>
          <w:p w:rsidR="000A21B6" w:rsidRPr="000A21B6" w:rsidRDefault="000A21B6" w:rsidP="000A21B6">
            <w:pPr>
              <w:jc w:val="both"/>
              <w:rPr>
                <w:rFonts w:ascii="標楷體" w:eastAsia="標楷體" w:hAnsi="標楷體" w:cs="Times New Roman"/>
                <w:sz w:val="20"/>
                <w:szCs w:val="20"/>
              </w:rPr>
            </w:pPr>
          </w:p>
        </w:tc>
      </w:tr>
      <w:tr w:rsidR="000A21B6" w:rsidRPr="000A21B6" w:rsidTr="00A47A66">
        <w:trPr>
          <w:trHeight w:val="906"/>
        </w:trPr>
        <w:tc>
          <w:tcPr>
            <w:tcW w:w="2088" w:type="dxa"/>
            <w:tcBorders>
              <w:left w:val="single" w:sz="12" w:space="0" w:color="auto"/>
              <w:right w:val="single" w:sz="2" w:space="0" w:color="auto"/>
            </w:tcBorders>
            <w:vAlign w:val="center"/>
          </w:tcPr>
          <w:p w:rsidR="000A21B6" w:rsidRPr="000A21B6" w:rsidRDefault="000A21B6" w:rsidP="000A21B6">
            <w:pPr>
              <w:jc w:val="distribute"/>
              <w:rPr>
                <w:rFonts w:ascii="標楷體" w:eastAsia="標楷體" w:hAnsi="標楷體" w:cs="Times New Roman"/>
                <w:sz w:val="20"/>
                <w:szCs w:val="20"/>
              </w:rPr>
            </w:pPr>
            <w:r w:rsidRPr="000A21B6">
              <w:rPr>
                <w:rFonts w:ascii="標楷體" w:eastAsia="標楷體" w:hAnsi="標楷體" w:cs="Times New Roman" w:hint="eastAsia"/>
                <w:sz w:val="20"/>
                <w:szCs w:val="20"/>
              </w:rPr>
              <w:t>證明文件</w:t>
            </w:r>
          </w:p>
        </w:tc>
        <w:tc>
          <w:tcPr>
            <w:tcW w:w="8640" w:type="dxa"/>
            <w:gridSpan w:val="5"/>
            <w:tcBorders>
              <w:left w:val="single" w:sz="2" w:space="0" w:color="auto"/>
              <w:right w:val="single" w:sz="12" w:space="0" w:color="auto"/>
            </w:tcBorders>
          </w:tcPr>
          <w:p w:rsidR="000A21B6" w:rsidRPr="000A21B6" w:rsidRDefault="000A21B6" w:rsidP="000A21B6">
            <w:pPr>
              <w:numPr>
                <w:ilvl w:val="0"/>
                <w:numId w:val="1"/>
              </w:numPr>
              <w:jc w:val="both"/>
              <w:rPr>
                <w:rFonts w:ascii="標楷體" w:eastAsia="標楷體" w:hAnsi="標楷體" w:cs="Times New Roman"/>
                <w:sz w:val="20"/>
                <w:szCs w:val="20"/>
              </w:rPr>
            </w:pPr>
            <w:r w:rsidRPr="000A21B6">
              <w:rPr>
                <w:rFonts w:ascii="標楷體" w:eastAsia="標楷體" w:hAnsi="標楷體" w:cs="Times New Roman" w:hint="eastAsia"/>
                <w:sz w:val="20"/>
                <w:szCs w:val="20"/>
              </w:rPr>
              <w:t>、</w:t>
            </w:r>
            <w:r w:rsidRPr="000A21B6">
              <w:rPr>
                <w:rFonts w:ascii="標楷體" w:eastAsia="標楷體" w:hAnsi="標楷體" w:cs="Times New Roman"/>
                <w:sz w:val="20"/>
                <w:szCs w:val="20"/>
              </w:rPr>
              <w:t>道路交通事故當事人登記聯單</w:t>
            </w:r>
            <w:r w:rsidRPr="000A21B6">
              <w:rPr>
                <w:rFonts w:ascii="標楷體" w:eastAsia="標楷體" w:hAnsi="標楷體" w:cs="Times New Roman" w:hint="eastAsia"/>
                <w:sz w:val="20"/>
                <w:szCs w:val="20"/>
              </w:rPr>
              <w:t>或</w:t>
            </w:r>
            <w:r w:rsidRPr="000A21B6">
              <w:rPr>
                <w:rFonts w:ascii="標楷體" w:eastAsia="標楷體" w:hAnsi="標楷體" w:cs="Times New Roman"/>
                <w:sz w:val="20"/>
                <w:szCs w:val="20"/>
              </w:rPr>
              <w:t>道路交通事故證明書</w:t>
            </w:r>
            <w:r w:rsidRPr="000A21B6">
              <w:rPr>
                <w:rFonts w:ascii="標楷體" w:eastAsia="標楷體" w:hAnsi="標楷體" w:cs="Times New Roman" w:hint="eastAsia"/>
                <w:sz w:val="20"/>
                <w:szCs w:val="20"/>
              </w:rPr>
              <w:t>。</w:t>
            </w:r>
          </w:p>
          <w:p w:rsidR="000A21B6" w:rsidRPr="000A21B6" w:rsidRDefault="000A21B6" w:rsidP="000A21B6">
            <w:pPr>
              <w:numPr>
                <w:ilvl w:val="0"/>
                <w:numId w:val="1"/>
              </w:numPr>
              <w:jc w:val="both"/>
              <w:rPr>
                <w:rFonts w:ascii="標楷體" w:eastAsia="標楷體" w:hAnsi="標楷體" w:cs="Times New Roman"/>
                <w:sz w:val="20"/>
                <w:szCs w:val="20"/>
              </w:rPr>
            </w:pPr>
            <w:r w:rsidRPr="000A21B6">
              <w:rPr>
                <w:rFonts w:ascii="標楷體" w:eastAsia="標楷體" w:hAnsi="標楷體" w:cs="Times New Roman" w:hint="eastAsia"/>
                <w:sz w:val="20"/>
                <w:szCs w:val="20"/>
              </w:rPr>
              <w:t>、診斷證明書。</w:t>
            </w:r>
          </w:p>
          <w:p w:rsidR="000A21B6" w:rsidRPr="000A21B6" w:rsidRDefault="000A21B6" w:rsidP="000A21B6">
            <w:pPr>
              <w:numPr>
                <w:ilvl w:val="0"/>
                <w:numId w:val="1"/>
              </w:numPr>
              <w:jc w:val="both"/>
              <w:rPr>
                <w:rFonts w:ascii="標楷體" w:eastAsia="標楷體" w:hAnsi="標楷體" w:cs="Times New Roman"/>
                <w:sz w:val="20"/>
                <w:szCs w:val="20"/>
              </w:rPr>
            </w:pPr>
            <w:r w:rsidRPr="000A21B6">
              <w:rPr>
                <w:rFonts w:ascii="標楷體" w:eastAsia="標楷體" w:hAnsi="標楷體" w:cs="Times New Roman" w:hint="eastAsia"/>
                <w:sz w:val="20"/>
                <w:szCs w:val="20"/>
              </w:rPr>
              <w:t>、其他(例如救護車出勤記錄表等)：</w:t>
            </w:r>
          </w:p>
        </w:tc>
      </w:tr>
      <w:tr w:rsidR="000A21B6" w:rsidRPr="000A21B6" w:rsidTr="00A47A66">
        <w:trPr>
          <w:trHeight w:val="397"/>
        </w:trPr>
        <w:tc>
          <w:tcPr>
            <w:tcW w:w="2628" w:type="dxa"/>
            <w:gridSpan w:val="2"/>
            <w:tcBorders>
              <w:top w:val="double" w:sz="4" w:space="0" w:color="auto"/>
              <w:left w:val="single" w:sz="12" w:space="0" w:color="auto"/>
            </w:tcBorders>
            <w:vAlign w:val="center"/>
          </w:tcPr>
          <w:p w:rsidR="000A21B6" w:rsidRPr="000A21B6" w:rsidRDefault="000A21B6" w:rsidP="000A21B6">
            <w:pPr>
              <w:jc w:val="center"/>
              <w:rPr>
                <w:rFonts w:ascii="標楷體" w:eastAsia="標楷體" w:hAnsi="標楷體" w:cs="Times New Roman"/>
                <w:sz w:val="20"/>
                <w:szCs w:val="20"/>
              </w:rPr>
            </w:pPr>
            <w:r w:rsidRPr="000A21B6">
              <w:rPr>
                <w:rFonts w:ascii="標楷體" w:eastAsia="標楷體" w:hAnsi="標楷體" w:cs="Times New Roman" w:hint="eastAsia"/>
                <w:sz w:val="20"/>
                <w:szCs w:val="20"/>
              </w:rPr>
              <w:t>處（室）單位主管</w:t>
            </w:r>
          </w:p>
        </w:tc>
        <w:tc>
          <w:tcPr>
            <w:tcW w:w="3608" w:type="dxa"/>
            <w:gridSpan w:val="3"/>
            <w:tcBorders>
              <w:top w:val="double" w:sz="4" w:space="0" w:color="auto"/>
            </w:tcBorders>
            <w:vAlign w:val="center"/>
          </w:tcPr>
          <w:p w:rsidR="000A21B6" w:rsidRPr="000A21B6" w:rsidRDefault="000A21B6" w:rsidP="000A21B6">
            <w:pPr>
              <w:jc w:val="center"/>
              <w:rPr>
                <w:rFonts w:ascii="標楷體" w:eastAsia="標楷體" w:hAnsi="標楷體" w:cs="Times New Roman"/>
                <w:sz w:val="20"/>
                <w:szCs w:val="20"/>
              </w:rPr>
            </w:pPr>
            <w:r w:rsidRPr="000A21B6">
              <w:rPr>
                <w:rFonts w:ascii="標楷體" w:eastAsia="標楷體" w:hAnsi="標楷體" w:cs="Times New Roman" w:hint="eastAsia"/>
                <w:sz w:val="20"/>
                <w:szCs w:val="20"/>
              </w:rPr>
              <w:t>人　事　室　簽　註　意　見</w:t>
            </w:r>
          </w:p>
        </w:tc>
        <w:tc>
          <w:tcPr>
            <w:tcW w:w="4492" w:type="dxa"/>
            <w:tcBorders>
              <w:top w:val="double" w:sz="4" w:space="0" w:color="auto"/>
              <w:right w:val="single" w:sz="12" w:space="0" w:color="auto"/>
            </w:tcBorders>
            <w:vAlign w:val="center"/>
          </w:tcPr>
          <w:p w:rsidR="000A21B6" w:rsidRPr="000A21B6" w:rsidRDefault="000A21B6" w:rsidP="000A21B6">
            <w:pPr>
              <w:jc w:val="center"/>
              <w:rPr>
                <w:rFonts w:ascii="標楷體" w:eastAsia="標楷體" w:hAnsi="標楷體" w:cs="Times New Roman"/>
                <w:sz w:val="20"/>
                <w:szCs w:val="20"/>
              </w:rPr>
            </w:pPr>
            <w:r w:rsidRPr="000A21B6">
              <w:rPr>
                <w:rFonts w:ascii="標楷體" w:eastAsia="標楷體" w:hAnsi="標楷體" w:cs="Times New Roman" w:hint="eastAsia"/>
                <w:sz w:val="20"/>
                <w:szCs w:val="20"/>
              </w:rPr>
              <w:t>校　長　批　示</w:t>
            </w:r>
          </w:p>
        </w:tc>
      </w:tr>
      <w:tr w:rsidR="000A21B6" w:rsidRPr="000A21B6" w:rsidTr="00A47A66">
        <w:trPr>
          <w:cantSplit/>
          <w:trHeight w:val="847"/>
        </w:trPr>
        <w:tc>
          <w:tcPr>
            <w:tcW w:w="2628" w:type="dxa"/>
            <w:gridSpan w:val="2"/>
            <w:tcBorders>
              <w:left w:val="single" w:sz="12" w:space="0" w:color="auto"/>
            </w:tcBorders>
            <w:vAlign w:val="center"/>
          </w:tcPr>
          <w:p w:rsidR="000A21B6" w:rsidRPr="000A21B6" w:rsidRDefault="000A21B6" w:rsidP="000A21B6">
            <w:pPr>
              <w:jc w:val="center"/>
              <w:rPr>
                <w:rFonts w:ascii="標楷體" w:eastAsia="標楷體" w:hAnsi="標楷體" w:cs="Times New Roman"/>
                <w:sz w:val="20"/>
                <w:szCs w:val="20"/>
              </w:rPr>
            </w:pPr>
          </w:p>
        </w:tc>
        <w:tc>
          <w:tcPr>
            <w:tcW w:w="3608" w:type="dxa"/>
            <w:gridSpan w:val="3"/>
            <w:vMerge w:val="restart"/>
          </w:tcPr>
          <w:p w:rsidR="000A21B6" w:rsidRPr="000A21B6" w:rsidRDefault="000A21B6" w:rsidP="000A21B6">
            <w:pPr>
              <w:numPr>
                <w:ilvl w:val="0"/>
                <w:numId w:val="1"/>
              </w:numPr>
              <w:rPr>
                <w:rFonts w:ascii="標楷體" w:eastAsia="標楷體" w:hAnsi="標楷體" w:cs="Times New Roman"/>
                <w:sz w:val="20"/>
                <w:szCs w:val="20"/>
              </w:rPr>
            </w:pPr>
            <w:r w:rsidRPr="000A21B6">
              <w:rPr>
                <w:rFonts w:ascii="標楷體" w:eastAsia="標楷體" w:hAnsi="標楷體" w:cs="Times New Roman" w:hint="eastAsia"/>
                <w:sz w:val="20"/>
                <w:szCs w:val="20"/>
              </w:rPr>
              <w:t>、已檢齊文件證明且符合公傷假相關規定，擬請  鈞長</w:t>
            </w:r>
            <w:r w:rsidRPr="000A21B6">
              <w:rPr>
                <w:rFonts w:ascii="標楷體" w:eastAsia="標楷體" w:hAnsi="標楷體" w:cs="Times New Roman"/>
                <w:sz w:val="20"/>
                <w:szCs w:val="20"/>
              </w:rPr>
              <w:t>核給</w:t>
            </w:r>
            <w:r w:rsidRPr="000A21B6">
              <w:rPr>
                <w:rFonts w:ascii="標楷體" w:eastAsia="標楷體" w:hAnsi="標楷體" w:cs="Times New Roman" w:hint="eastAsia"/>
                <w:sz w:val="20"/>
                <w:szCs w:val="20"/>
              </w:rPr>
              <w:t>申請人擬請</w:t>
            </w:r>
            <w:r w:rsidRPr="000A21B6">
              <w:rPr>
                <w:rFonts w:ascii="標楷體" w:eastAsia="標楷體" w:hAnsi="標楷體" w:cs="Times New Roman"/>
                <w:sz w:val="20"/>
                <w:szCs w:val="20"/>
              </w:rPr>
              <w:t>公傷假</w:t>
            </w:r>
            <w:r w:rsidRPr="000A21B6">
              <w:rPr>
                <w:rFonts w:ascii="標楷體" w:eastAsia="標楷體" w:hAnsi="標楷體" w:cs="Times New Roman" w:hint="eastAsia"/>
                <w:sz w:val="20"/>
                <w:szCs w:val="20"/>
              </w:rPr>
              <w:t>之天數或由 鈞長另核公傷假天數，請裁示？</w:t>
            </w:r>
          </w:p>
          <w:p w:rsidR="000A21B6" w:rsidRPr="000A21B6" w:rsidRDefault="000A21B6" w:rsidP="000A21B6">
            <w:pPr>
              <w:numPr>
                <w:ilvl w:val="0"/>
                <w:numId w:val="1"/>
              </w:numPr>
              <w:rPr>
                <w:rFonts w:ascii="標楷體" w:eastAsia="標楷體" w:hAnsi="標楷體" w:cs="Times New Roman"/>
                <w:sz w:val="20"/>
                <w:szCs w:val="20"/>
              </w:rPr>
            </w:pPr>
            <w:r w:rsidRPr="000A21B6">
              <w:rPr>
                <w:rFonts w:ascii="標楷體" w:eastAsia="標楷體" w:hAnsi="標楷體" w:cs="Times New Roman" w:hint="eastAsia"/>
                <w:sz w:val="20"/>
                <w:szCs w:val="20"/>
              </w:rPr>
              <w:t>、不符合公傷假相關規定。原因如下：</w:t>
            </w:r>
          </w:p>
        </w:tc>
        <w:tc>
          <w:tcPr>
            <w:tcW w:w="4492" w:type="dxa"/>
            <w:vMerge w:val="restart"/>
            <w:tcBorders>
              <w:right w:val="single" w:sz="12" w:space="0" w:color="auto"/>
            </w:tcBorders>
          </w:tcPr>
          <w:p w:rsidR="000A21B6" w:rsidRPr="000A21B6" w:rsidRDefault="000A21B6" w:rsidP="000A21B6">
            <w:pPr>
              <w:rPr>
                <w:rFonts w:ascii="標楷體" w:eastAsia="標楷體" w:hAnsi="標楷體" w:cs="Times New Roman"/>
                <w:sz w:val="20"/>
                <w:szCs w:val="20"/>
              </w:rPr>
            </w:pPr>
          </w:p>
        </w:tc>
      </w:tr>
      <w:tr w:rsidR="000A21B6" w:rsidRPr="000A21B6" w:rsidTr="00A47A66">
        <w:trPr>
          <w:cantSplit/>
          <w:trHeight w:val="397"/>
        </w:trPr>
        <w:tc>
          <w:tcPr>
            <w:tcW w:w="2628" w:type="dxa"/>
            <w:gridSpan w:val="2"/>
            <w:tcBorders>
              <w:left w:val="single" w:sz="12" w:space="0" w:color="auto"/>
            </w:tcBorders>
            <w:vAlign w:val="center"/>
          </w:tcPr>
          <w:p w:rsidR="000A21B6" w:rsidRPr="000A21B6" w:rsidRDefault="000A21B6" w:rsidP="000A21B6">
            <w:pPr>
              <w:jc w:val="center"/>
              <w:rPr>
                <w:rFonts w:ascii="標楷體" w:eastAsia="標楷體" w:hAnsi="標楷體" w:cs="Times New Roman"/>
                <w:sz w:val="20"/>
                <w:szCs w:val="20"/>
              </w:rPr>
            </w:pPr>
            <w:r w:rsidRPr="000A21B6">
              <w:rPr>
                <w:rFonts w:ascii="標楷體" w:eastAsia="標楷體" w:hAnsi="標楷體" w:cs="Times New Roman" w:hint="eastAsia"/>
                <w:sz w:val="20"/>
                <w:szCs w:val="20"/>
              </w:rPr>
              <w:t>申請人</w:t>
            </w:r>
          </w:p>
        </w:tc>
        <w:tc>
          <w:tcPr>
            <w:tcW w:w="3608" w:type="dxa"/>
            <w:gridSpan w:val="3"/>
            <w:vMerge/>
          </w:tcPr>
          <w:p w:rsidR="000A21B6" w:rsidRPr="000A21B6" w:rsidRDefault="000A21B6" w:rsidP="000A21B6">
            <w:pPr>
              <w:rPr>
                <w:rFonts w:ascii="標楷體" w:eastAsia="標楷體" w:hAnsi="標楷體" w:cs="Times New Roman"/>
                <w:sz w:val="20"/>
                <w:szCs w:val="20"/>
              </w:rPr>
            </w:pPr>
          </w:p>
        </w:tc>
        <w:tc>
          <w:tcPr>
            <w:tcW w:w="4492" w:type="dxa"/>
            <w:vMerge/>
            <w:tcBorders>
              <w:right w:val="single" w:sz="12" w:space="0" w:color="auto"/>
            </w:tcBorders>
          </w:tcPr>
          <w:p w:rsidR="000A21B6" w:rsidRPr="000A21B6" w:rsidRDefault="000A21B6" w:rsidP="000A21B6">
            <w:pPr>
              <w:rPr>
                <w:rFonts w:ascii="標楷體" w:eastAsia="標楷體" w:hAnsi="標楷體" w:cs="Times New Roman"/>
                <w:sz w:val="20"/>
                <w:szCs w:val="20"/>
              </w:rPr>
            </w:pPr>
          </w:p>
        </w:tc>
      </w:tr>
      <w:tr w:rsidR="000A21B6" w:rsidRPr="000A21B6" w:rsidTr="00A47A66">
        <w:trPr>
          <w:cantSplit/>
          <w:trHeight w:val="833"/>
        </w:trPr>
        <w:tc>
          <w:tcPr>
            <w:tcW w:w="2628" w:type="dxa"/>
            <w:gridSpan w:val="2"/>
            <w:tcBorders>
              <w:left w:val="single" w:sz="12" w:space="0" w:color="auto"/>
              <w:bottom w:val="single" w:sz="12" w:space="0" w:color="auto"/>
            </w:tcBorders>
          </w:tcPr>
          <w:p w:rsidR="000A21B6" w:rsidRPr="000A21B6" w:rsidRDefault="000A21B6" w:rsidP="000A21B6">
            <w:pPr>
              <w:rPr>
                <w:rFonts w:ascii="標楷體" w:eastAsia="標楷體" w:hAnsi="標楷體" w:cs="Times New Roman"/>
                <w:sz w:val="20"/>
                <w:szCs w:val="20"/>
              </w:rPr>
            </w:pPr>
          </w:p>
        </w:tc>
        <w:tc>
          <w:tcPr>
            <w:tcW w:w="3608" w:type="dxa"/>
            <w:gridSpan w:val="3"/>
            <w:vMerge/>
            <w:tcBorders>
              <w:bottom w:val="single" w:sz="12" w:space="0" w:color="auto"/>
            </w:tcBorders>
          </w:tcPr>
          <w:p w:rsidR="000A21B6" w:rsidRPr="000A21B6" w:rsidRDefault="000A21B6" w:rsidP="000A21B6">
            <w:pPr>
              <w:rPr>
                <w:rFonts w:ascii="標楷體" w:eastAsia="標楷體" w:hAnsi="標楷體" w:cs="Times New Roman"/>
                <w:sz w:val="20"/>
                <w:szCs w:val="20"/>
              </w:rPr>
            </w:pPr>
          </w:p>
        </w:tc>
        <w:tc>
          <w:tcPr>
            <w:tcW w:w="4492" w:type="dxa"/>
            <w:vMerge/>
            <w:tcBorders>
              <w:bottom w:val="single" w:sz="12" w:space="0" w:color="auto"/>
              <w:right w:val="single" w:sz="12" w:space="0" w:color="auto"/>
            </w:tcBorders>
          </w:tcPr>
          <w:p w:rsidR="000A21B6" w:rsidRPr="000A21B6" w:rsidRDefault="000A21B6" w:rsidP="000A21B6">
            <w:pPr>
              <w:rPr>
                <w:rFonts w:ascii="標楷體" w:eastAsia="標楷體" w:hAnsi="標楷體" w:cs="Times New Roman"/>
                <w:sz w:val="20"/>
                <w:szCs w:val="20"/>
              </w:rPr>
            </w:pPr>
          </w:p>
        </w:tc>
      </w:tr>
    </w:tbl>
    <w:p w:rsidR="000A21B6" w:rsidRPr="000A21B6" w:rsidRDefault="000A21B6" w:rsidP="000A21B6">
      <w:pPr>
        <w:spacing w:line="280" w:lineRule="exact"/>
        <w:rPr>
          <w:rFonts w:ascii="標楷體" w:eastAsia="標楷體" w:hAnsi="標楷體" w:cs="Times New Roman"/>
          <w:sz w:val="18"/>
          <w:szCs w:val="18"/>
        </w:rPr>
      </w:pPr>
      <w:r w:rsidRPr="000A21B6">
        <w:rPr>
          <w:rFonts w:ascii="標楷體" w:eastAsia="標楷體" w:hAnsi="標楷體" w:cs="Times New Roman" w:hint="eastAsia"/>
          <w:sz w:val="18"/>
          <w:szCs w:val="18"/>
        </w:rPr>
        <w:t>註：</w:t>
      </w:r>
    </w:p>
    <w:p w:rsidR="000A21B6" w:rsidRPr="000A21B6" w:rsidRDefault="000A21B6" w:rsidP="000A21B6">
      <w:pPr>
        <w:widowControl/>
        <w:spacing w:line="280" w:lineRule="exact"/>
        <w:ind w:left="360" w:hangingChars="200" w:hanging="360"/>
        <w:rPr>
          <w:rFonts w:ascii="標楷體" w:eastAsia="標楷體" w:hAnsi="標楷體" w:cs="Courier New"/>
          <w:color w:val="000000"/>
          <w:kern w:val="0"/>
          <w:sz w:val="18"/>
          <w:szCs w:val="18"/>
        </w:rPr>
      </w:pPr>
      <w:r w:rsidRPr="000A21B6">
        <w:rPr>
          <w:rFonts w:ascii="標楷體" w:eastAsia="標楷體" w:hAnsi="標楷體" w:cs="Courier New" w:hint="eastAsia"/>
          <w:color w:val="000000"/>
          <w:kern w:val="0"/>
          <w:sz w:val="18"/>
          <w:szCs w:val="18"/>
        </w:rPr>
        <w:t>一</w:t>
      </w:r>
      <w:r w:rsidRPr="000A21B6">
        <w:rPr>
          <w:rFonts w:ascii="標楷體" w:eastAsia="標楷體" w:hAnsi="標楷體" w:cs="Courier New"/>
          <w:color w:val="000000"/>
          <w:kern w:val="0"/>
          <w:sz w:val="18"/>
          <w:szCs w:val="18"/>
        </w:rPr>
        <w:t>、</w:t>
      </w:r>
      <w:r w:rsidRPr="000A21B6">
        <w:rPr>
          <w:rFonts w:ascii="標楷體" w:eastAsia="標楷體" w:hAnsi="標楷體" w:cs="Courier New" w:hint="eastAsia"/>
          <w:color w:val="000000"/>
          <w:kern w:val="0"/>
          <w:sz w:val="18"/>
          <w:szCs w:val="18"/>
        </w:rPr>
        <w:t>申請公傷假必須檢具公立醫院出具之證明書，或全民健保特約地區等級以上醫院（不含診所及其他醫療機構）及健保局聯合門診中心之診斷證明書。</w:t>
      </w:r>
    </w:p>
    <w:p w:rsidR="000A21B6" w:rsidRPr="000A21B6" w:rsidRDefault="000A21B6" w:rsidP="000A21B6">
      <w:pPr>
        <w:spacing w:line="280" w:lineRule="exact"/>
        <w:ind w:left="360" w:hangingChars="200" w:hanging="360"/>
        <w:rPr>
          <w:rFonts w:ascii="標楷體" w:eastAsia="標楷體" w:hAnsi="標楷體" w:cs="Times New Roman"/>
          <w:sz w:val="18"/>
          <w:szCs w:val="18"/>
        </w:rPr>
      </w:pPr>
      <w:r w:rsidRPr="000A21B6">
        <w:rPr>
          <w:rFonts w:ascii="標楷體" w:eastAsia="標楷體" w:hAnsi="標楷體" w:cs="Times New Roman" w:hint="eastAsia"/>
          <w:sz w:val="18"/>
          <w:szCs w:val="18"/>
        </w:rPr>
        <w:t>二</w:t>
      </w:r>
      <w:r w:rsidRPr="000A21B6">
        <w:rPr>
          <w:rFonts w:ascii="標楷體" w:eastAsia="標楷體" w:hAnsi="標楷體" w:cs="Times New Roman"/>
          <w:sz w:val="18"/>
          <w:szCs w:val="18"/>
        </w:rPr>
        <w:t>、</w:t>
      </w:r>
      <w:r w:rsidRPr="000A21B6">
        <w:rPr>
          <w:rFonts w:ascii="標楷體" w:eastAsia="標楷體" w:hAnsi="標楷體" w:cs="Times New Roman" w:hint="eastAsia"/>
          <w:sz w:val="18"/>
          <w:szCs w:val="18"/>
        </w:rPr>
        <w:t>公傷假核給期間，每次最長以三個月為限（但仍應以診斷證明書所載為憑，且例假日不扣除），期限最長二年。期滿不能銷假者，應予留職停薪或依法辦理退休或資遣。自留職停薪之日起逾一年仍未痊癒，應辦理退休或資遣。但留職停薪係因執行職務且情況特殊者，得審酌延長之，其延長以一年為限。</w:t>
      </w:r>
    </w:p>
    <w:p w:rsidR="000A21B6" w:rsidRPr="000A21B6" w:rsidRDefault="000A21B6" w:rsidP="000A21B6">
      <w:pPr>
        <w:spacing w:line="280" w:lineRule="exact"/>
        <w:rPr>
          <w:rFonts w:ascii="標楷體" w:eastAsia="標楷體" w:hAnsi="標楷體" w:cs="Times New Roman"/>
          <w:sz w:val="18"/>
          <w:szCs w:val="18"/>
        </w:rPr>
      </w:pPr>
      <w:r w:rsidRPr="000A21B6">
        <w:rPr>
          <w:rFonts w:ascii="標楷體" w:eastAsia="標楷體" w:hAnsi="標楷體" w:cs="Times New Roman" w:hint="eastAsia"/>
          <w:sz w:val="18"/>
          <w:szCs w:val="18"/>
        </w:rPr>
        <w:t>三</w:t>
      </w:r>
      <w:r w:rsidRPr="000A21B6">
        <w:rPr>
          <w:rFonts w:ascii="標楷體" w:eastAsia="標楷體" w:hAnsi="標楷體" w:cs="Times New Roman"/>
          <w:sz w:val="18"/>
          <w:szCs w:val="18"/>
        </w:rPr>
        <w:t>、</w:t>
      </w:r>
      <w:r w:rsidRPr="000A21B6">
        <w:rPr>
          <w:rFonts w:ascii="標楷體" w:eastAsia="標楷體" w:hAnsi="標楷體" w:cs="Times New Roman" w:hint="eastAsia"/>
          <w:sz w:val="18"/>
          <w:szCs w:val="18"/>
        </w:rPr>
        <w:t>經核准公傷假期滿後，擬以同一事故之病因繼續申請公傷假時，應另檢附診斷證明或就醫證明。</w:t>
      </w:r>
    </w:p>
    <w:p w:rsidR="000A21B6" w:rsidRPr="000A21B6" w:rsidRDefault="000A21B6" w:rsidP="000A21B6">
      <w:pPr>
        <w:spacing w:line="280" w:lineRule="exact"/>
        <w:ind w:left="360" w:hangingChars="200" w:hanging="360"/>
        <w:rPr>
          <w:rFonts w:ascii="標楷體" w:eastAsia="標楷體" w:hAnsi="標楷體" w:cs="Times New Roman"/>
          <w:sz w:val="18"/>
          <w:szCs w:val="18"/>
        </w:rPr>
      </w:pPr>
      <w:r w:rsidRPr="000A21B6">
        <w:rPr>
          <w:rFonts w:ascii="標楷體" w:eastAsia="標楷體" w:hAnsi="標楷體" w:cs="Times New Roman" w:hint="eastAsia"/>
          <w:sz w:val="18"/>
          <w:szCs w:val="18"/>
        </w:rPr>
        <w:t>四、有關因公傷殘死亡慰問金之發給，應依「公務人員因公傷殘死亡慰問金發給辦法」之規定辦理，請申請人自行上網下載參閱。</w:t>
      </w:r>
    </w:p>
    <w:p w:rsidR="00340647" w:rsidRPr="000A21B6" w:rsidRDefault="00340647"/>
    <w:sectPr w:rsidR="00340647" w:rsidRPr="000A21B6" w:rsidSect="000A21B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C358C"/>
    <w:multiLevelType w:val="hybridMultilevel"/>
    <w:tmpl w:val="B3D20858"/>
    <w:lvl w:ilvl="0" w:tplc="E0720A18">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1B6"/>
    <w:rsid w:val="000A21B6"/>
    <w:rsid w:val="00340647"/>
    <w:rsid w:val="00493DC7"/>
    <w:rsid w:val="00686772"/>
    <w:rsid w:val="006922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dc:creator>
  <cp:lastModifiedBy>poli</cp:lastModifiedBy>
  <cp:revision>2</cp:revision>
  <dcterms:created xsi:type="dcterms:W3CDTF">2013-04-01T00:17:00Z</dcterms:created>
  <dcterms:modified xsi:type="dcterms:W3CDTF">2013-04-01T00:17:00Z</dcterms:modified>
</cp:coreProperties>
</file>